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7" w:type="dxa"/>
        <w:tblInd w:w="-1062" w:type="dxa"/>
        <w:tblLayout w:type="fixed"/>
        <w:tblLook w:val="0000" w:firstRow="0" w:lastRow="0" w:firstColumn="0" w:lastColumn="0" w:noHBand="0" w:noVBand="0"/>
      </w:tblPr>
      <w:tblGrid>
        <w:gridCol w:w="2790"/>
        <w:gridCol w:w="2790"/>
        <w:gridCol w:w="2700"/>
        <w:gridCol w:w="2707"/>
      </w:tblGrid>
      <w:tr w:rsidR="00DA25AC" w:rsidRPr="0084332A" w14:paraId="0E49E421" w14:textId="77777777" w:rsidTr="00C835DB">
        <w:trPr>
          <w:cantSplit/>
          <w:trHeight w:val="837"/>
        </w:trPr>
        <w:tc>
          <w:tcPr>
            <w:tcW w:w="2790" w:type="dxa"/>
            <w:tcBorders>
              <w:top w:val="double" w:sz="6" w:space="0" w:color="auto"/>
              <w:left w:val="double" w:sz="6" w:space="0" w:color="auto"/>
              <w:bottom w:val="double" w:sz="6" w:space="0" w:color="auto"/>
              <w:right w:val="single" w:sz="6" w:space="0" w:color="auto"/>
            </w:tcBorders>
          </w:tcPr>
          <w:p w14:paraId="09533306" w14:textId="77777777" w:rsidR="00DA25AC" w:rsidRPr="0036439A" w:rsidRDefault="00DA25AC" w:rsidP="00C835DB">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Reviewed on (Date):</w:t>
            </w:r>
          </w:p>
          <w:p w14:paraId="57D91664" w14:textId="77777777" w:rsidR="00DA25AC" w:rsidRPr="0036439A" w:rsidRDefault="00DA25AC" w:rsidP="00C835DB">
            <w:pPr>
              <w:pStyle w:val="ListParagraph"/>
              <w:ind w:left="0"/>
              <w:jc w:val="center"/>
              <w:rPr>
                <w:rStyle w:val="BookTitle"/>
                <w:rFonts w:ascii="Calibri" w:hAnsi="Calibri" w:cs="Calibri"/>
                <w:b w:val="0"/>
                <w:bCs w:val="0"/>
                <w:i w:val="0"/>
                <w:iCs w:val="0"/>
              </w:rPr>
            </w:pPr>
          </w:p>
          <w:p w14:paraId="3E3CD06C" w14:textId="77777777" w:rsidR="00DA25AC" w:rsidRPr="0036439A" w:rsidRDefault="00DA25AC" w:rsidP="00C835DB">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Reviewed by:</w:t>
            </w:r>
          </w:p>
          <w:p w14:paraId="3E148DC2" w14:textId="77777777" w:rsidR="00DA25AC" w:rsidRPr="0036439A" w:rsidRDefault="00DA25AC" w:rsidP="00C835DB">
            <w:pPr>
              <w:pStyle w:val="ListParagraph"/>
              <w:ind w:left="0"/>
              <w:jc w:val="center"/>
              <w:rPr>
                <w:rStyle w:val="BookTitle"/>
                <w:rFonts w:ascii="Calibri" w:hAnsi="Calibri" w:cs="Calibri"/>
                <w:b w:val="0"/>
                <w:bCs w:val="0"/>
                <w:i w:val="0"/>
                <w:iCs w:val="0"/>
              </w:rPr>
            </w:pPr>
          </w:p>
        </w:tc>
        <w:tc>
          <w:tcPr>
            <w:tcW w:w="2790" w:type="dxa"/>
            <w:tcBorders>
              <w:top w:val="double" w:sz="6" w:space="0" w:color="auto"/>
              <w:left w:val="double" w:sz="6" w:space="0" w:color="auto"/>
              <w:bottom w:val="double" w:sz="6" w:space="0" w:color="auto"/>
              <w:right w:val="single" w:sz="6" w:space="0" w:color="auto"/>
            </w:tcBorders>
          </w:tcPr>
          <w:p w14:paraId="358F331A" w14:textId="77777777" w:rsidR="00DA25AC" w:rsidRPr="0036439A" w:rsidRDefault="00DA25AC" w:rsidP="00C835DB">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Reviewed on (Date):</w:t>
            </w:r>
          </w:p>
          <w:p w14:paraId="51A84E4D" w14:textId="77777777" w:rsidR="00DA25AC" w:rsidRPr="0036439A" w:rsidRDefault="00DA25AC" w:rsidP="00C835DB">
            <w:pPr>
              <w:pStyle w:val="ListParagraph"/>
              <w:ind w:left="0"/>
              <w:jc w:val="center"/>
              <w:rPr>
                <w:rStyle w:val="BookTitle"/>
                <w:rFonts w:ascii="Calibri" w:hAnsi="Calibri" w:cs="Calibri"/>
                <w:b w:val="0"/>
                <w:bCs w:val="0"/>
                <w:i w:val="0"/>
                <w:iCs w:val="0"/>
              </w:rPr>
            </w:pPr>
          </w:p>
          <w:p w14:paraId="40D0C25B" w14:textId="77777777" w:rsidR="00DA25AC" w:rsidRPr="0036439A" w:rsidRDefault="00DA25AC" w:rsidP="00C835DB">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Reviewed by:</w:t>
            </w:r>
          </w:p>
          <w:p w14:paraId="23BCE37E" w14:textId="77777777" w:rsidR="00DA25AC" w:rsidRPr="0036439A" w:rsidRDefault="00DA25AC" w:rsidP="00C835DB">
            <w:pPr>
              <w:pStyle w:val="Heading1"/>
              <w:rPr>
                <w:rStyle w:val="BookTitle"/>
                <w:rFonts w:ascii="Calibri" w:hAnsi="Calibri" w:cs="Calibri"/>
                <w:bCs w:val="0"/>
                <w:i w:val="0"/>
                <w:iCs w:val="0"/>
              </w:rPr>
            </w:pPr>
          </w:p>
        </w:tc>
        <w:tc>
          <w:tcPr>
            <w:tcW w:w="2700" w:type="dxa"/>
            <w:tcBorders>
              <w:top w:val="double" w:sz="6" w:space="0" w:color="auto"/>
              <w:left w:val="single" w:sz="6" w:space="0" w:color="auto"/>
              <w:bottom w:val="double" w:sz="6" w:space="0" w:color="auto"/>
              <w:right w:val="double" w:sz="6" w:space="0" w:color="auto"/>
            </w:tcBorders>
          </w:tcPr>
          <w:p w14:paraId="207028B9" w14:textId="77777777" w:rsidR="00DA25AC" w:rsidRPr="0036439A" w:rsidRDefault="00DA25AC" w:rsidP="00C835DB">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Reviewed on (Date):</w:t>
            </w:r>
          </w:p>
          <w:p w14:paraId="09D713C8" w14:textId="77777777" w:rsidR="00DA25AC" w:rsidRPr="0036439A" w:rsidRDefault="00DA25AC" w:rsidP="00C835DB">
            <w:pPr>
              <w:pStyle w:val="ListParagraph"/>
              <w:ind w:left="0"/>
              <w:jc w:val="center"/>
              <w:rPr>
                <w:rStyle w:val="BookTitle"/>
                <w:rFonts w:ascii="Calibri" w:hAnsi="Calibri" w:cs="Calibri"/>
                <w:b w:val="0"/>
                <w:bCs w:val="0"/>
                <w:i w:val="0"/>
                <w:iCs w:val="0"/>
              </w:rPr>
            </w:pPr>
          </w:p>
          <w:p w14:paraId="1B1E9994" w14:textId="77777777" w:rsidR="00DA25AC" w:rsidRPr="0036439A" w:rsidRDefault="00DA25AC" w:rsidP="00C835DB">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Reviewed by:</w:t>
            </w:r>
          </w:p>
          <w:p w14:paraId="7FF685E6" w14:textId="77777777" w:rsidR="00DA25AC" w:rsidRPr="0036439A" w:rsidRDefault="00DA25AC" w:rsidP="00C835DB">
            <w:pPr>
              <w:tabs>
                <w:tab w:val="left" w:pos="0"/>
              </w:tabs>
              <w:ind w:left="1080" w:hanging="1080"/>
              <w:jc w:val="center"/>
              <w:rPr>
                <w:rStyle w:val="BookTitle"/>
                <w:rFonts w:ascii="Calibri" w:hAnsi="Calibri" w:cs="Calibri"/>
                <w:b w:val="0"/>
                <w:bCs w:val="0"/>
                <w:i w:val="0"/>
                <w:iCs w:val="0"/>
              </w:rPr>
            </w:pPr>
          </w:p>
        </w:tc>
        <w:tc>
          <w:tcPr>
            <w:tcW w:w="2707" w:type="dxa"/>
            <w:tcBorders>
              <w:top w:val="double" w:sz="6" w:space="0" w:color="auto"/>
              <w:left w:val="single" w:sz="6" w:space="0" w:color="auto"/>
              <w:bottom w:val="double" w:sz="6" w:space="0" w:color="auto"/>
              <w:right w:val="double" w:sz="6" w:space="0" w:color="auto"/>
            </w:tcBorders>
          </w:tcPr>
          <w:p w14:paraId="2F7BBF2B" w14:textId="77777777" w:rsidR="00DA25AC" w:rsidRPr="0036439A" w:rsidRDefault="00DA25AC" w:rsidP="00C835DB">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Reviewed on (Date):</w:t>
            </w:r>
          </w:p>
          <w:p w14:paraId="39619CC7" w14:textId="77777777" w:rsidR="00DA25AC" w:rsidRPr="0036439A" w:rsidRDefault="00DA25AC" w:rsidP="00C835DB">
            <w:pPr>
              <w:pStyle w:val="ListParagraph"/>
              <w:ind w:left="0"/>
              <w:jc w:val="center"/>
              <w:rPr>
                <w:rStyle w:val="BookTitle"/>
                <w:rFonts w:ascii="Calibri" w:hAnsi="Calibri" w:cs="Calibri"/>
                <w:b w:val="0"/>
                <w:bCs w:val="0"/>
                <w:i w:val="0"/>
                <w:iCs w:val="0"/>
              </w:rPr>
            </w:pPr>
          </w:p>
          <w:p w14:paraId="70C8550F" w14:textId="77777777" w:rsidR="00DA25AC" w:rsidRPr="0036439A" w:rsidRDefault="00DA25AC" w:rsidP="00C835DB">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Reviewed by:</w:t>
            </w:r>
          </w:p>
          <w:p w14:paraId="50740753" w14:textId="77777777" w:rsidR="00DA25AC" w:rsidRPr="0036439A" w:rsidRDefault="00DA25AC" w:rsidP="00C835DB">
            <w:pPr>
              <w:tabs>
                <w:tab w:val="left" w:pos="0"/>
              </w:tabs>
              <w:ind w:left="1080" w:hanging="1080"/>
              <w:jc w:val="center"/>
              <w:rPr>
                <w:rStyle w:val="BookTitle"/>
                <w:rFonts w:ascii="Calibri" w:hAnsi="Calibri" w:cs="Calibri"/>
                <w:b w:val="0"/>
                <w:bCs w:val="0"/>
                <w:i w:val="0"/>
                <w:iCs w:val="0"/>
              </w:rPr>
            </w:pPr>
          </w:p>
        </w:tc>
      </w:tr>
      <w:tr w:rsidR="00DA25AC" w:rsidRPr="0084332A" w14:paraId="4D0CC067" w14:textId="77777777" w:rsidTr="00C835DB">
        <w:trPr>
          <w:cantSplit/>
          <w:trHeight w:val="967"/>
        </w:trPr>
        <w:tc>
          <w:tcPr>
            <w:tcW w:w="2790" w:type="dxa"/>
            <w:tcBorders>
              <w:top w:val="double" w:sz="6" w:space="0" w:color="auto"/>
              <w:left w:val="double" w:sz="6" w:space="0" w:color="auto"/>
              <w:bottom w:val="double" w:sz="6" w:space="0" w:color="auto"/>
              <w:right w:val="single" w:sz="6" w:space="0" w:color="auto"/>
            </w:tcBorders>
          </w:tcPr>
          <w:p w14:paraId="43C18BD2" w14:textId="77777777" w:rsidR="00DA25AC" w:rsidRPr="0036439A" w:rsidRDefault="00DA25AC" w:rsidP="00C835DB">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Approved on (Date):</w:t>
            </w:r>
          </w:p>
          <w:p w14:paraId="731DDC37" w14:textId="77777777" w:rsidR="00DA25AC" w:rsidRPr="0036439A" w:rsidRDefault="00DA25AC" w:rsidP="00C835DB">
            <w:pPr>
              <w:pStyle w:val="ListParagraph"/>
              <w:ind w:left="0"/>
              <w:jc w:val="center"/>
              <w:rPr>
                <w:rStyle w:val="BookTitle"/>
                <w:rFonts w:ascii="Calibri" w:hAnsi="Calibri" w:cs="Calibri"/>
                <w:b w:val="0"/>
                <w:bCs w:val="0"/>
                <w:i w:val="0"/>
                <w:iCs w:val="0"/>
              </w:rPr>
            </w:pPr>
          </w:p>
          <w:p w14:paraId="5B961D85" w14:textId="77777777" w:rsidR="00DA25AC" w:rsidRPr="0036439A" w:rsidRDefault="00DA25AC" w:rsidP="00C835DB">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Approved by:</w:t>
            </w:r>
          </w:p>
          <w:p w14:paraId="28F754C1" w14:textId="77777777" w:rsidR="00DA25AC" w:rsidRPr="0036439A" w:rsidRDefault="00DA25AC" w:rsidP="00C835DB">
            <w:pPr>
              <w:pStyle w:val="Heading1"/>
              <w:rPr>
                <w:rStyle w:val="BookTitle"/>
                <w:rFonts w:ascii="Calibri" w:hAnsi="Calibri" w:cs="Calibri"/>
                <w:bCs w:val="0"/>
                <w:i w:val="0"/>
                <w:iCs w:val="0"/>
              </w:rPr>
            </w:pPr>
          </w:p>
        </w:tc>
        <w:tc>
          <w:tcPr>
            <w:tcW w:w="2790" w:type="dxa"/>
            <w:tcBorders>
              <w:top w:val="double" w:sz="6" w:space="0" w:color="auto"/>
              <w:left w:val="double" w:sz="6" w:space="0" w:color="auto"/>
              <w:bottom w:val="double" w:sz="6" w:space="0" w:color="auto"/>
              <w:right w:val="single" w:sz="6" w:space="0" w:color="auto"/>
            </w:tcBorders>
          </w:tcPr>
          <w:p w14:paraId="337B36FF" w14:textId="77777777" w:rsidR="00DA25AC" w:rsidRPr="0036439A" w:rsidRDefault="00DA25AC" w:rsidP="00C835DB">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Approved on (Date):</w:t>
            </w:r>
          </w:p>
          <w:p w14:paraId="18F9A809" w14:textId="77777777" w:rsidR="00DA25AC" w:rsidRPr="0036439A" w:rsidRDefault="00DA25AC" w:rsidP="00C835DB">
            <w:pPr>
              <w:pStyle w:val="ListParagraph"/>
              <w:ind w:left="0"/>
              <w:jc w:val="center"/>
              <w:rPr>
                <w:rStyle w:val="BookTitle"/>
                <w:rFonts w:ascii="Calibri" w:hAnsi="Calibri" w:cs="Calibri"/>
                <w:b w:val="0"/>
                <w:bCs w:val="0"/>
                <w:i w:val="0"/>
                <w:iCs w:val="0"/>
              </w:rPr>
            </w:pPr>
          </w:p>
          <w:p w14:paraId="3CB01B1D" w14:textId="77777777" w:rsidR="00DA25AC" w:rsidRPr="0036439A" w:rsidRDefault="00DA25AC" w:rsidP="00C835DB">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Approved by:</w:t>
            </w:r>
          </w:p>
          <w:p w14:paraId="4B0D0A11" w14:textId="77777777" w:rsidR="00DA25AC" w:rsidRPr="0036439A" w:rsidRDefault="00DA25AC" w:rsidP="00C835DB">
            <w:pPr>
              <w:pStyle w:val="Heading1"/>
              <w:rPr>
                <w:rStyle w:val="BookTitle"/>
                <w:rFonts w:ascii="Calibri" w:hAnsi="Calibri" w:cs="Calibri"/>
                <w:bCs w:val="0"/>
                <w:i w:val="0"/>
                <w:iCs w:val="0"/>
              </w:rPr>
            </w:pPr>
          </w:p>
        </w:tc>
        <w:tc>
          <w:tcPr>
            <w:tcW w:w="2700" w:type="dxa"/>
            <w:tcBorders>
              <w:top w:val="double" w:sz="6" w:space="0" w:color="auto"/>
              <w:left w:val="single" w:sz="6" w:space="0" w:color="auto"/>
              <w:bottom w:val="double" w:sz="6" w:space="0" w:color="auto"/>
              <w:right w:val="double" w:sz="6" w:space="0" w:color="auto"/>
            </w:tcBorders>
          </w:tcPr>
          <w:p w14:paraId="4E48028B" w14:textId="77777777" w:rsidR="00DA25AC" w:rsidRPr="0036439A" w:rsidRDefault="00DA25AC" w:rsidP="00C835DB">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Approved on (Date):</w:t>
            </w:r>
          </w:p>
          <w:p w14:paraId="3B967C91" w14:textId="77777777" w:rsidR="00DA25AC" w:rsidRPr="0036439A" w:rsidRDefault="00DA25AC" w:rsidP="00C835DB">
            <w:pPr>
              <w:pStyle w:val="ListParagraph"/>
              <w:ind w:left="0"/>
              <w:jc w:val="center"/>
              <w:rPr>
                <w:rStyle w:val="BookTitle"/>
                <w:rFonts w:ascii="Calibri" w:hAnsi="Calibri" w:cs="Calibri"/>
                <w:b w:val="0"/>
                <w:bCs w:val="0"/>
                <w:i w:val="0"/>
                <w:iCs w:val="0"/>
              </w:rPr>
            </w:pPr>
          </w:p>
          <w:p w14:paraId="17359A00" w14:textId="77777777" w:rsidR="00DA25AC" w:rsidRPr="0036439A" w:rsidRDefault="00DA25AC" w:rsidP="00C835DB">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Approved by:</w:t>
            </w:r>
          </w:p>
          <w:p w14:paraId="7E61A4DF" w14:textId="77777777" w:rsidR="00DA25AC" w:rsidRPr="0036439A" w:rsidRDefault="00DA25AC" w:rsidP="00C835DB">
            <w:pPr>
              <w:tabs>
                <w:tab w:val="left" w:pos="0"/>
              </w:tabs>
              <w:ind w:left="1080" w:hanging="1080"/>
              <w:jc w:val="center"/>
              <w:rPr>
                <w:rStyle w:val="BookTitle"/>
                <w:rFonts w:ascii="Calibri" w:hAnsi="Calibri" w:cs="Calibri"/>
                <w:b w:val="0"/>
                <w:bCs w:val="0"/>
                <w:i w:val="0"/>
                <w:iCs w:val="0"/>
              </w:rPr>
            </w:pPr>
          </w:p>
        </w:tc>
        <w:tc>
          <w:tcPr>
            <w:tcW w:w="2707" w:type="dxa"/>
            <w:tcBorders>
              <w:top w:val="double" w:sz="6" w:space="0" w:color="auto"/>
              <w:left w:val="single" w:sz="6" w:space="0" w:color="auto"/>
              <w:bottom w:val="double" w:sz="6" w:space="0" w:color="auto"/>
              <w:right w:val="double" w:sz="6" w:space="0" w:color="auto"/>
            </w:tcBorders>
          </w:tcPr>
          <w:p w14:paraId="02FF0C08" w14:textId="77777777" w:rsidR="00DA25AC" w:rsidRPr="0036439A" w:rsidRDefault="00DA25AC" w:rsidP="00C835DB">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Approved on (Date):</w:t>
            </w:r>
          </w:p>
          <w:p w14:paraId="0D7D3CB1" w14:textId="77777777" w:rsidR="00DA25AC" w:rsidRPr="0036439A" w:rsidRDefault="00DA25AC" w:rsidP="00C835DB">
            <w:pPr>
              <w:pStyle w:val="ListParagraph"/>
              <w:ind w:left="0"/>
              <w:jc w:val="center"/>
              <w:rPr>
                <w:rStyle w:val="BookTitle"/>
                <w:rFonts w:ascii="Calibri" w:hAnsi="Calibri" w:cs="Calibri"/>
                <w:b w:val="0"/>
                <w:bCs w:val="0"/>
                <w:i w:val="0"/>
                <w:iCs w:val="0"/>
              </w:rPr>
            </w:pPr>
          </w:p>
          <w:p w14:paraId="188E051B" w14:textId="77777777" w:rsidR="00DA25AC" w:rsidRPr="0036439A" w:rsidRDefault="00DA25AC" w:rsidP="00C835DB">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Approved by:</w:t>
            </w:r>
          </w:p>
          <w:p w14:paraId="1B66AD22" w14:textId="77777777" w:rsidR="00DA25AC" w:rsidRPr="0036439A" w:rsidRDefault="00DA25AC" w:rsidP="00C835DB">
            <w:pPr>
              <w:tabs>
                <w:tab w:val="left" w:pos="0"/>
              </w:tabs>
              <w:ind w:left="1080" w:hanging="1080"/>
              <w:jc w:val="center"/>
              <w:rPr>
                <w:rStyle w:val="BookTitle"/>
                <w:rFonts w:ascii="Calibri" w:hAnsi="Calibri" w:cs="Calibri"/>
                <w:b w:val="0"/>
                <w:bCs w:val="0"/>
                <w:i w:val="0"/>
                <w:iCs w:val="0"/>
              </w:rPr>
            </w:pPr>
          </w:p>
        </w:tc>
      </w:tr>
    </w:tbl>
    <w:p w14:paraId="7A1BEF11" w14:textId="77777777" w:rsidR="00DA25AC" w:rsidRDefault="00DA25AC" w:rsidP="007F3913">
      <w:pPr>
        <w:spacing w:before="240" w:line="360" w:lineRule="auto"/>
        <w:jc w:val="both"/>
        <w:rPr>
          <w:sz w:val="22"/>
          <w:szCs w:val="22"/>
        </w:rPr>
      </w:pPr>
    </w:p>
    <w:p w14:paraId="1F22DBC1" w14:textId="25AA9D01" w:rsidR="00714DAF" w:rsidRPr="00DA25AC" w:rsidRDefault="00714DAF" w:rsidP="00DA25AC">
      <w:pPr>
        <w:pStyle w:val="ListParagraph"/>
        <w:numPr>
          <w:ilvl w:val="0"/>
          <w:numId w:val="28"/>
        </w:numPr>
        <w:spacing w:before="240" w:line="360" w:lineRule="auto"/>
        <w:jc w:val="both"/>
        <w:rPr>
          <w:sz w:val="22"/>
          <w:szCs w:val="22"/>
          <w:u w:val="single"/>
        </w:rPr>
      </w:pPr>
      <w:r w:rsidRPr="00DA25AC">
        <w:rPr>
          <w:sz w:val="22"/>
          <w:szCs w:val="22"/>
        </w:rPr>
        <w:t>PURPOSE</w:t>
      </w:r>
      <w:r w:rsidRPr="00DA25AC">
        <w:rPr>
          <w:sz w:val="22"/>
          <w:szCs w:val="22"/>
          <w:u w:val="single"/>
        </w:rPr>
        <w:t xml:space="preserve"> </w:t>
      </w:r>
    </w:p>
    <w:p w14:paraId="17553CD4" w14:textId="77777777" w:rsidR="00714DAF" w:rsidRPr="00455CC2" w:rsidRDefault="00714DAF" w:rsidP="00DE3376">
      <w:pPr>
        <w:pStyle w:val="BodyText2"/>
        <w:spacing w:before="120" w:line="360" w:lineRule="auto"/>
        <w:ind w:left="720"/>
        <w:jc w:val="both"/>
        <w:rPr>
          <w:rFonts w:ascii="Times New Roman" w:hAnsi="Times New Roman" w:cs="Times New Roman"/>
          <w:sz w:val="22"/>
          <w:szCs w:val="22"/>
        </w:rPr>
      </w:pPr>
      <w:r w:rsidRPr="00455CC2">
        <w:rPr>
          <w:rFonts w:ascii="Times New Roman" w:hAnsi="Times New Roman" w:cs="Times New Roman"/>
          <w:sz w:val="22"/>
          <w:szCs w:val="22"/>
        </w:rPr>
        <w:t>The purpose of this procedure is to define mechanism and responsibilities for</w:t>
      </w:r>
      <w:r w:rsidR="00CF0F3F" w:rsidRPr="00455CC2">
        <w:rPr>
          <w:rFonts w:ascii="Times New Roman" w:hAnsi="Times New Roman" w:cs="Times New Roman"/>
          <w:sz w:val="22"/>
          <w:szCs w:val="22"/>
        </w:rPr>
        <w:t xml:space="preserve"> </w:t>
      </w:r>
      <w:r w:rsidRPr="00455CC2">
        <w:rPr>
          <w:rFonts w:ascii="Times New Roman" w:hAnsi="Times New Roman" w:cs="Times New Roman"/>
          <w:sz w:val="22"/>
          <w:szCs w:val="22"/>
        </w:rPr>
        <w:t>planning, conducting, reporting internal audits and t</w:t>
      </w:r>
      <w:r w:rsidR="00BF08C1">
        <w:rPr>
          <w:rFonts w:ascii="Times New Roman" w:hAnsi="Times New Roman" w:cs="Times New Roman"/>
          <w:sz w:val="22"/>
          <w:szCs w:val="22"/>
        </w:rPr>
        <w:t xml:space="preserve">aking corrective </w:t>
      </w:r>
      <w:r w:rsidRPr="00455CC2">
        <w:rPr>
          <w:rFonts w:ascii="Times New Roman" w:hAnsi="Times New Roman" w:cs="Times New Roman"/>
          <w:sz w:val="22"/>
          <w:szCs w:val="22"/>
        </w:rPr>
        <w:t>actions against non-conformances.</w:t>
      </w:r>
    </w:p>
    <w:p w14:paraId="3C0B4FF5" w14:textId="77777777" w:rsidR="00714DAF" w:rsidRPr="00455CC2" w:rsidRDefault="00714DAF" w:rsidP="00141456">
      <w:pPr>
        <w:pStyle w:val="BodyText2"/>
        <w:tabs>
          <w:tab w:val="left" w:pos="4755"/>
        </w:tabs>
        <w:spacing w:before="240" w:line="360" w:lineRule="auto"/>
        <w:jc w:val="both"/>
        <w:rPr>
          <w:rFonts w:ascii="Times New Roman" w:hAnsi="Times New Roman" w:cs="Times New Roman"/>
          <w:sz w:val="22"/>
          <w:szCs w:val="22"/>
        </w:rPr>
      </w:pPr>
      <w:r w:rsidRPr="00455CC2">
        <w:rPr>
          <w:rFonts w:ascii="Times New Roman" w:hAnsi="Times New Roman" w:cs="Times New Roman"/>
          <w:sz w:val="22"/>
          <w:szCs w:val="22"/>
        </w:rPr>
        <w:t xml:space="preserve">2 </w:t>
      </w:r>
      <w:r w:rsidRPr="00455CC2">
        <w:rPr>
          <w:rFonts w:ascii="Times New Roman" w:hAnsi="Times New Roman" w:cs="Times New Roman"/>
          <w:sz w:val="22"/>
          <w:szCs w:val="22"/>
        </w:rPr>
        <w:tab/>
        <w:t xml:space="preserve">PROCESS OWNER </w:t>
      </w:r>
      <w:r w:rsidRPr="00455CC2">
        <w:rPr>
          <w:rFonts w:ascii="Times New Roman" w:hAnsi="Times New Roman" w:cs="Times New Roman"/>
          <w:sz w:val="22"/>
          <w:szCs w:val="22"/>
        </w:rPr>
        <w:tab/>
      </w:r>
      <w:r w:rsidRPr="00455CC2">
        <w:rPr>
          <w:rFonts w:ascii="Times New Roman" w:hAnsi="Times New Roman" w:cs="Times New Roman"/>
          <w:sz w:val="22"/>
          <w:szCs w:val="22"/>
        </w:rPr>
        <w:tab/>
      </w:r>
      <w:r w:rsidRPr="00455CC2">
        <w:rPr>
          <w:rFonts w:ascii="Times New Roman" w:hAnsi="Times New Roman" w:cs="Times New Roman"/>
          <w:sz w:val="22"/>
          <w:szCs w:val="22"/>
        </w:rPr>
        <w:tab/>
      </w:r>
      <w:r w:rsidRPr="00455CC2">
        <w:rPr>
          <w:rFonts w:ascii="Times New Roman" w:hAnsi="Times New Roman" w:cs="Times New Roman"/>
          <w:sz w:val="22"/>
          <w:szCs w:val="22"/>
        </w:rPr>
        <w:tab/>
      </w:r>
      <w:r w:rsidR="00141456">
        <w:rPr>
          <w:rFonts w:ascii="Times New Roman" w:hAnsi="Times New Roman" w:cs="Times New Roman"/>
          <w:sz w:val="22"/>
          <w:szCs w:val="22"/>
        </w:rPr>
        <w:tab/>
      </w:r>
    </w:p>
    <w:p w14:paraId="190733A9" w14:textId="276BDD32" w:rsidR="00714DAF" w:rsidRPr="00455CC2" w:rsidRDefault="00BF08C1" w:rsidP="006365E7">
      <w:pPr>
        <w:spacing w:line="360" w:lineRule="auto"/>
        <w:ind w:left="720"/>
        <w:rPr>
          <w:sz w:val="24"/>
          <w:szCs w:val="24"/>
        </w:rPr>
      </w:pPr>
      <w:r w:rsidRPr="00A75E71">
        <w:rPr>
          <w:b/>
          <w:sz w:val="24"/>
          <w:szCs w:val="24"/>
        </w:rPr>
        <w:t xml:space="preserve">Manager </w:t>
      </w:r>
      <w:r w:rsidR="00920F9B">
        <w:rPr>
          <w:b/>
          <w:sz w:val="24"/>
          <w:szCs w:val="24"/>
        </w:rPr>
        <w:t>Manufacturing Excellence</w:t>
      </w:r>
      <w:r w:rsidR="00A75E71">
        <w:rPr>
          <w:sz w:val="24"/>
          <w:szCs w:val="24"/>
        </w:rPr>
        <w:t xml:space="preserve"> </w:t>
      </w:r>
      <w:r>
        <w:rPr>
          <w:sz w:val="24"/>
          <w:szCs w:val="24"/>
        </w:rPr>
        <w:t>(MR)</w:t>
      </w:r>
      <w:r w:rsidR="00714DAF" w:rsidRPr="00455CC2">
        <w:rPr>
          <w:sz w:val="24"/>
          <w:szCs w:val="24"/>
        </w:rPr>
        <w:t xml:space="preserve"> is overall responsible for this procedure at Packages</w:t>
      </w:r>
      <w:r w:rsidR="00920F9B">
        <w:rPr>
          <w:sz w:val="24"/>
          <w:szCs w:val="24"/>
        </w:rPr>
        <w:t xml:space="preserve"> Convertors Ltd</w:t>
      </w:r>
      <w:r w:rsidR="00714DAF" w:rsidRPr="00455CC2">
        <w:rPr>
          <w:sz w:val="24"/>
          <w:szCs w:val="24"/>
        </w:rPr>
        <w:t xml:space="preserve">. However, departmental Managers </w:t>
      </w:r>
      <w:r w:rsidR="00D75A31" w:rsidRPr="00455CC2">
        <w:rPr>
          <w:sz w:val="24"/>
          <w:szCs w:val="24"/>
        </w:rPr>
        <w:t xml:space="preserve">will </w:t>
      </w:r>
      <w:r w:rsidR="00714DAF" w:rsidRPr="00455CC2">
        <w:rPr>
          <w:sz w:val="24"/>
          <w:szCs w:val="24"/>
        </w:rPr>
        <w:t xml:space="preserve">co-ordinate with MR for implementation of corrective actions in their areas of responsibility.  </w:t>
      </w:r>
    </w:p>
    <w:p w14:paraId="4455A313" w14:textId="77777777" w:rsidR="00714DAF" w:rsidRPr="00455CC2" w:rsidRDefault="00714DAF" w:rsidP="006365E7">
      <w:pPr>
        <w:spacing w:before="240" w:line="360" w:lineRule="auto"/>
        <w:rPr>
          <w:rFonts w:eastAsia="SimSun"/>
          <w:sz w:val="22"/>
          <w:szCs w:val="22"/>
          <w:lang w:eastAsia="zh-CN"/>
        </w:rPr>
      </w:pPr>
      <w:r w:rsidRPr="00455CC2">
        <w:rPr>
          <w:rFonts w:eastAsia="SimSun"/>
          <w:sz w:val="22"/>
          <w:szCs w:val="22"/>
          <w:lang w:eastAsia="zh-CN"/>
        </w:rPr>
        <w:t xml:space="preserve">3    </w:t>
      </w:r>
      <w:r w:rsidRPr="00455CC2">
        <w:rPr>
          <w:rFonts w:eastAsia="SimSun"/>
          <w:sz w:val="22"/>
          <w:szCs w:val="22"/>
          <w:lang w:eastAsia="zh-CN"/>
        </w:rPr>
        <w:tab/>
      </w:r>
      <w:r w:rsidR="00CF0F3F" w:rsidRPr="00455CC2">
        <w:rPr>
          <w:rFonts w:eastAsia="SimSun"/>
          <w:sz w:val="22"/>
          <w:szCs w:val="22"/>
          <w:lang w:eastAsia="zh-CN"/>
        </w:rPr>
        <w:t xml:space="preserve">INTERNAL </w:t>
      </w:r>
      <w:r w:rsidRPr="00455CC2">
        <w:rPr>
          <w:rFonts w:eastAsia="SimSun"/>
          <w:sz w:val="22"/>
          <w:szCs w:val="22"/>
          <w:lang w:eastAsia="zh-CN"/>
        </w:rPr>
        <w:t xml:space="preserve">AUDITS ARE INTENDED TO VERIFY: </w:t>
      </w:r>
    </w:p>
    <w:p w14:paraId="245DF116" w14:textId="28BB02F1" w:rsidR="00714DAF" w:rsidRPr="00455CC2" w:rsidRDefault="00714DAF" w:rsidP="006365E7">
      <w:pPr>
        <w:numPr>
          <w:ilvl w:val="0"/>
          <w:numId w:val="9"/>
        </w:numPr>
        <w:tabs>
          <w:tab w:val="clear" w:pos="960"/>
          <w:tab w:val="num" w:pos="1230"/>
        </w:tabs>
        <w:spacing w:before="120" w:line="360" w:lineRule="auto"/>
        <w:ind w:left="1224" w:hanging="504"/>
        <w:rPr>
          <w:rFonts w:eastAsia="SimSun"/>
          <w:sz w:val="22"/>
          <w:szCs w:val="22"/>
          <w:lang w:eastAsia="zh-CN"/>
        </w:rPr>
      </w:pPr>
      <w:r w:rsidRPr="00455CC2">
        <w:rPr>
          <w:rFonts w:eastAsia="SimSun"/>
          <w:sz w:val="22"/>
          <w:szCs w:val="22"/>
          <w:lang w:eastAsia="zh-CN"/>
        </w:rPr>
        <w:t>Does Packages</w:t>
      </w:r>
      <w:r w:rsidR="00090E73">
        <w:rPr>
          <w:rFonts w:eastAsia="SimSun"/>
          <w:sz w:val="22"/>
          <w:szCs w:val="22"/>
          <w:lang w:eastAsia="zh-CN"/>
        </w:rPr>
        <w:t xml:space="preserve"> </w:t>
      </w:r>
      <w:r w:rsidR="00090E73">
        <w:rPr>
          <w:sz w:val="24"/>
          <w:szCs w:val="24"/>
        </w:rPr>
        <w:t>Convertors Ltd</w:t>
      </w:r>
      <w:r w:rsidRPr="00455CC2">
        <w:rPr>
          <w:rFonts w:eastAsia="SimSun"/>
          <w:sz w:val="22"/>
          <w:szCs w:val="22"/>
          <w:lang w:eastAsia="zh-CN"/>
        </w:rPr>
        <w:t xml:space="preserve"> documented system</w:t>
      </w:r>
      <w:r w:rsidR="004D22E9" w:rsidRPr="00455CC2">
        <w:rPr>
          <w:rFonts w:eastAsia="SimSun"/>
          <w:sz w:val="22"/>
          <w:szCs w:val="22"/>
          <w:lang w:eastAsia="zh-CN"/>
        </w:rPr>
        <w:t>s</w:t>
      </w:r>
      <w:r w:rsidRPr="00455CC2">
        <w:rPr>
          <w:rFonts w:eastAsia="SimSun"/>
          <w:sz w:val="22"/>
          <w:szCs w:val="22"/>
          <w:lang w:eastAsia="zh-CN"/>
        </w:rPr>
        <w:t xml:space="preserve"> comply with the requirements of </w:t>
      </w:r>
      <w:r w:rsidR="00090E73">
        <w:rPr>
          <w:rFonts w:eastAsia="SimSun"/>
          <w:sz w:val="22"/>
          <w:szCs w:val="22"/>
          <w:lang w:eastAsia="zh-CN"/>
        </w:rPr>
        <w:t>IMS</w:t>
      </w:r>
      <w:r w:rsidRPr="00455CC2">
        <w:rPr>
          <w:rFonts w:eastAsia="SimSun"/>
          <w:sz w:val="22"/>
          <w:szCs w:val="22"/>
          <w:lang w:eastAsia="zh-CN"/>
        </w:rPr>
        <w:t xml:space="preserve">?   </w:t>
      </w:r>
    </w:p>
    <w:p w14:paraId="42F6A306" w14:textId="77777777" w:rsidR="00714DAF" w:rsidRPr="00455CC2" w:rsidRDefault="00714DAF" w:rsidP="00871D98">
      <w:pPr>
        <w:numPr>
          <w:ilvl w:val="0"/>
          <w:numId w:val="9"/>
        </w:numPr>
        <w:tabs>
          <w:tab w:val="clear" w:pos="960"/>
          <w:tab w:val="num" w:pos="1230"/>
        </w:tabs>
        <w:spacing w:before="120"/>
        <w:ind w:left="1230"/>
        <w:rPr>
          <w:rFonts w:eastAsia="SimSun"/>
          <w:sz w:val="22"/>
          <w:szCs w:val="22"/>
          <w:lang w:eastAsia="zh-CN"/>
        </w:rPr>
      </w:pPr>
      <w:r w:rsidRPr="00455CC2">
        <w:rPr>
          <w:rFonts w:eastAsia="SimSun"/>
          <w:sz w:val="22"/>
          <w:szCs w:val="22"/>
          <w:lang w:eastAsia="zh-CN"/>
        </w:rPr>
        <w:t>Is the documented system implemented and maintained?</w:t>
      </w:r>
    </w:p>
    <w:p w14:paraId="0AD8E258" w14:textId="77777777" w:rsidR="00714DAF" w:rsidRPr="00455CC2" w:rsidRDefault="00714DAF" w:rsidP="00871D98">
      <w:pPr>
        <w:numPr>
          <w:ilvl w:val="0"/>
          <w:numId w:val="9"/>
        </w:numPr>
        <w:tabs>
          <w:tab w:val="clear" w:pos="960"/>
          <w:tab w:val="num" w:pos="1230"/>
        </w:tabs>
        <w:spacing w:before="120"/>
        <w:ind w:left="1230"/>
        <w:rPr>
          <w:rFonts w:eastAsia="SimSun"/>
          <w:sz w:val="22"/>
          <w:szCs w:val="22"/>
          <w:lang w:eastAsia="zh-CN"/>
        </w:rPr>
      </w:pPr>
      <w:r w:rsidRPr="00455CC2">
        <w:rPr>
          <w:rFonts w:eastAsia="SimSun"/>
          <w:sz w:val="22"/>
          <w:szCs w:val="22"/>
          <w:lang w:eastAsia="zh-CN"/>
        </w:rPr>
        <w:t>Is the implementation</w:t>
      </w:r>
      <w:r w:rsidR="004D22E9" w:rsidRPr="00455CC2">
        <w:rPr>
          <w:rFonts w:eastAsia="SimSun"/>
          <w:sz w:val="22"/>
          <w:szCs w:val="22"/>
          <w:lang w:eastAsia="zh-CN"/>
        </w:rPr>
        <w:t xml:space="preserve"> effective in achieving Packages intended plans, Goals and O</w:t>
      </w:r>
      <w:r w:rsidRPr="00455CC2">
        <w:rPr>
          <w:rFonts w:eastAsia="SimSun"/>
          <w:sz w:val="22"/>
          <w:szCs w:val="22"/>
          <w:lang w:eastAsia="zh-CN"/>
        </w:rPr>
        <w:t>bjectives?</w:t>
      </w:r>
    </w:p>
    <w:p w14:paraId="3D6FF02F" w14:textId="012151C1" w:rsidR="00714DAF" w:rsidRPr="00455CC2" w:rsidRDefault="00714DAF" w:rsidP="00871D98">
      <w:pPr>
        <w:numPr>
          <w:ilvl w:val="0"/>
          <w:numId w:val="9"/>
        </w:numPr>
        <w:tabs>
          <w:tab w:val="clear" w:pos="960"/>
          <w:tab w:val="num" w:pos="1230"/>
        </w:tabs>
        <w:spacing w:before="120"/>
        <w:ind w:left="1230"/>
        <w:rPr>
          <w:rFonts w:eastAsia="SimSun"/>
          <w:sz w:val="22"/>
          <w:szCs w:val="22"/>
          <w:lang w:eastAsia="zh-CN"/>
        </w:rPr>
      </w:pPr>
      <w:r w:rsidRPr="00455CC2">
        <w:rPr>
          <w:rFonts w:eastAsia="SimSun"/>
          <w:sz w:val="22"/>
          <w:szCs w:val="22"/>
          <w:lang w:eastAsia="zh-CN"/>
        </w:rPr>
        <w:t>Does the system enable Packages to continually improve its performance</w:t>
      </w:r>
      <w:r w:rsidR="00BF08C1">
        <w:rPr>
          <w:rFonts w:eastAsia="SimSun"/>
          <w:sz w:val="22"/>
          <w:szCs w:val="22"/>
          <w:lang w:eastAsia="zh-CN"/>
        </w:rPr>
        <w:t xml:space="preserve"> of </w:t>
      </w:r>
      <w:r w:rsidR="00090E73">
        <w:rPr>
          <w:rFonts w:eastAsia="SimSun"/>
          <w:sz w:val="22"/>
          <w:szCs w:val="22"/>
          <w:lang w:eastAsia="zh-CN"/>
        </w:rPr>
        <w:t>I</w:t>
      </w:r>
      <w:r w:rsidR="00BF08C1">
        <w:rPr>
          <w:rFonts w:eastAsia="SimSun"/>
          <w:sz w:val="22"/>
          <w:szCs w:val="22"/>
          <w:lang w:eastAsia="zh-CN"/>
        </w:rPr>
        <w:t>MS</w:t>
      </w:r>
      <w:r w:rsidRPr="00455CC2">
        <w:rPr>
          <w:rFonts w:eastAsia="SimSun"/>
          <w:sz w:val="22"/>
          <w:szCs w:val="22"/>
          <w:lang w:eastAsia="zh-CN"/>
        </w:rPr>
        <w:t>?</w:t>
      </w:r>
    </w:p>
    <w:p w14:paraId="0A5E06FB" w14:textId="77777777" w:rsidR="00714DAF" w:rsidRPr="00455CC2" w:rsidRDefault="00714DAF" w:rsidP="006365E7">
      <w:pPr>
        <w:spacing w:before="240" w:line="360" w:lineRule="auto"/>
        <w:jc w:val="both"/>
        <w:rPr>
          <w:sz w:val="22"/>
          <w:szCs w:val="22"/>
        </w:rPr>
      </w:pPr>
      <w:r w:rsidRPr="00455CC2">
        <w:rPr>
          <w:sz w:val="22"/>
          <w:szCs w:val="22"/>
        </w:rPr>
        <w:t>4           SCOPE</w:t>
      </w:r>
    </w:p>
    <w:p w14:paraId="543E7EBC" w14:textId="46D03E2D" w:rsidR="00714DAF" w:rsidRPr="00455CC2" w:rsidRDefault="00714DAF" w:rsidP="006365E7">
      <w:pPr>
        <w:pStyle w:val="Header"/>
        <w:tabs>
          <w:tab w:val="clear" w:pos="4320"/>
          <w:tab w:val="clear" w:pos="8640"/>
        </w:tabs>
        <w:spacing w:before="120" w:line="360" w:lineRule="auto"/>
        <w:ind w:left="720"/>
        <w:jc w:val="both"/>
        <w:rPr>
          <w:snapToGrid w:val="0"/>
          <w:sz w:val="22"/>
          <w:szCs w:val="22"/>
        </w:rPr>
      </w:pPr>
      <w:r w:rsidRPr="00455CC2">
        <w:rPr>
          <w:snapToGrid w:val="0"/>
          <w:sz w:val="22"/>
          <w:szCs w:val="22"/>
        </w:rPr>
        <w:t xml:space="preserve">This procedure applies to all activities and locations which are under the scope of </w:t>
      </w:r>
      <w:r w:rsidR="00090E73">
        <w:rPr>
          <w:snapToGrid w:val="0"/>
          <w:sz w:val="22"/>
          <w:szCs w:val="22"/>
        </w:rPr>
        <w:t>IMS</w:t>
      </w:r>
      <w:r w:rsidRPr="00455CC2">
        <w:rPr>
          <w:snapToGrid w:val="0"/>
          <w:sz w:val="22"/>
          <w:szCs w:val="22"/>
        </w:rPr>
        <w:t xml:space="preserve"> at Packages</w:t>
      </w:r>
      <w:r w:rsidR="00090E73">
        <w:rPr>
          <w:snapToGrid w:val="0"/>
          <w:sz w:val="22"/>
          <w:szCs w:val="22"/>
        </w:rPr>
        <w:t xml:space="preserve"> </w:t>
      </w:r>
      <w:r w:rsidR="00090E73">
        <w:rPr>
          <w:sz w:val="24"/>
          <w:szCs w:val="24"/>
        </w:rPr>
        <w:t>Convertors Ltd</w:t>
      </w:r>
      <w:r w:rsidRPr="00455CC2">
        <w:rPr>
          <w:snapToGrid w:val="0"/>
          <w:sz w:val="22"/>
          <w:szCs w:val="22"/>
        </w:rPr>
        <w:t>.</w:t>
      </w:r>
    </w:p>
    <w:p w14:paraId="7C90CAEF" w14:textId="77777777" w:rsidR="00714DAF" w:rsidRPr="00455CC2" w:rsidRDefault="00714DAF" w:rsidP="006365E7">
      <w:pPr>
        <w:spacing w:before="240" w:line="360" w:lineRule="auto"/>
        <w:jc w:val="both"/>
        <w:rPr>
          <w:snapToGrid w:val="0"/>
          <w:sz w:val="22"/>
          <w:szCs w:val="22"/>
        </w:rPr>
      </w:pPr>
      <w:r w:rsidRPr="00455CC2">
        <w:rPr>
          <w:sz w:val="22"/>
          <w:szCs w:val="22"/>
        </w:rPr>
        <w:t>5           AUDIT RESPONSIBILITIES AND PLANNING</w:t>
      </w:r>
    </w:p>
    <w:p w14:paraId="59C62E74" w14:textId="77777777" w:rsidR="00714DAF" w:rsidRPr="00455CC2" w:rsidRDefault="00714DAF" w:rsidP="006365E7">
      <w:pPr>
        <w:widowControl w:val="0"/>
        <w:spacing w:before="120" w:line="360" w:lineRule="auto"/>
        <w:ind w:left="720"/>
        <w:jc w:val="both"/>
        <w:rPr>
          <w:sz w:val="22"/>
          <w:szCs w:val="22"/>
        </w:rPr>
      </w:pPr>
      <w:r w:rsidRPr="00455CC2">
        <w:rPr>
          <w:sz w:val="22"/>
          <w:szCs w:val="22"/>
        </w:rPr>
        <w:lastRenderedPageBreak/>
        <w:t xml:space="preserve">For </w:t>
      </w:r>
      <w:r w:rsidR="00CF0F3F" w:rsidRPr="00455CC2">
        <w:rPr>
          <w:sz w:val="22"/>
          <w:szCs w:val="22"/>
        </w:rPr>
        <w:t>Internal</w:t>
      </w:r>
      <w:r w:rsidR="00A75E71">
        <w:rPr>
          <w:sz w:val="22"/>
          <w:szCs w:val="22"/>
        </w:rPr>
        <w:t xml:space="preserve"> Audits, </w:t>
      </w:r>
      <w:r w:rsidRPr="00A75E71">
        <w:rPr>
          <w:b/>
          <w:sz w:val="22"/>
          <w:szCs w:val="22"/>
        </w:rPr>
        <w:t>MR</w:t>
      </w:r>
      <w:r w:rsidRPr="00455CC2">
        <w:rPr>
          <w:sz w:val="22"/>
          <w:szCs w:val="22"/>
        </w:rPr>
        <w:t xml:space="preserve"> is responsible for planning and scheduling, initiating of audits, nominating suitably qualified lead auditors/auditors for specific audits, ensuring auditors are trained, maintaining audit records, and reporting the results of audits to top management for review.</w:t>
      </w:r>
    </w:p>
    <w:p w14:paraId="22F10D41" w14:textId="77777777" w:rsidR="00714DAF" w:rsidRPr="00455CC2" w:rsidRDefault="00714DAF" w:rsidP="004D2B2E">
      <w:pPr>
        <w:pStyle w:val="BodyText"/>
        <w:widowControl w:val="0"/>
        <w:numPr>
          <w:ilvl w:val="0"/>
          <w:numId w:val="11"/>
        </w:numPr>
        <w:tabs>
          <w:tab w:val="clear" w:pos="720"/>
          <w:tab w:val="clear" w:pos="9720"/>
          <w:tab w:val="num" w:pos="1440"/>
        </w:tabs>
        <w:spacing w:before="120"/>
        <w:ind w:left="1440"/>
        <w:rPr>
          <w:sz w:val="22"/>
          <w:szCs w:val="22"/>
        </w:rPr>
      </w:pPr>
      <w:r w:rsidRPr="00A75E71">
        <w:rPr>
          <w:b/>
          <w:sz w:val="22"/>
          <w:szCs w:val="22"/>
        </w:rPr>
        <w:t>MR</w:t>
      </w:r>
      <w:r w:rsidRPr="00455CC2">
        <w:rPr>
          <w:snapToGrid w:val="0"/>
          <w:sz w:val="22"/>
          <w:szCs w:val="22"/>
        </w:rPr>
        <w:t xml:space="preserve"> prepares the audit plan on </w:t>
      </w:r>
      <w:r w:rsidR="00B22FD6" w:rsidRPr="00455CC2">
        <w:rPr>
          <w:snapToGrid w:val="0"/>
          <w:sz w:val="22"/>
          <w:szCs w:val="22"/>
        </w:rPr>
        <w:t>‘Audit</w:t>
      </w:r>
      <w:r w:rsidRPr="00455CC2">
        <w:rPr>
          <w:snapToGrid w:val="0"/>
          <w:sz w:val="22"/>
          <w:szCs w:val="22"/>
        </w:rPr>
        <w:t xml:space="preserve"> Plan</w:t>
      </w:r>
      <w:r w:rsidR="00EE711A" w:rsidRPr="00455CC2">
        <w:rPr>
          <w:snapToGrid w:val="0"/>
          <w:sz w:val="22"/>
          <w:szCs w:val="22"/>
        </w:rPr>
        <w:t xml:space="preserve"> format</w:t>
      </w:r>
      <w:r w:rsidRPr="00455CC2">
        <w:rPr>
          <w:snapToGrid w:val="0"/>
          <w:sz w:val="22"/>
          <w:szCs w:val="22"/>
        </w:rPr>
        <w:t>’ QR/06.</w:t>
      </w:r>
      <w:r w:rsidRPr="00455CC2">
        <w:rPr>
          <w:sz w:val="22"/>
          <w:szCs w:val="22"/>
        </w:rPr>
        <w:t xml:space="preserve">  A </w:t>
      </w:r>
      <w:r w:rsidR="00B22FD6" w:rsidRPr="00455CC2">
        <w:rPr>
          <w:sz w:val="22"/>
          <w:szCs w:val="22"/>
        </w:rPr>
        <w:t>complete system</w:t>
      </w:r>
      <w:r w:rsidRPr="00455CC2">
        <w:rPr>
          <w:sz w:val="22"/>
          <w:szCs w:val="22"/>
        </w:rPr>
        <w:t xml:space="preserve"> audit is done once in a calendar year. However additional audits may be planned based on status and importance of activity and results of previous audits.</w:t>
      </w:r>
    </w:p>
    <w:p w14:paraId="14964CC9" w14:textId="77777777" w:rsidR="00714DAF" w:rsidRPr="00455CC2" w:rsidRDefault="00714DAF" w:rsidP="00871D98">
      <w:pPr>
        <w:pStyle w:val="BodyText"/>
        <w:widowControl w:val="0"/>
        <w:numPr>
          <w:ilvl w:val="0"/>
          <w:numId w:val="11"/>
        </w:numPr>
        <w:tabs>
          <w:tab w:val="clear" w:pos="720"/>
          <w:tab w:val="clear" w:pos="9720"/>
          <w:tab w:val="num" w:pos="1440"/>
        </w:tabs>
        <w:spacing w:before="120"/>
        <w:ind w:left="1440"/>
        <w:rPr>
          <w:sz w:val="22"/>
          <w:szCs w:val="22"/>
        </w:rPr>
      </w:pPr>
      <w:r w:rsidRPr="00455CC2">
        <w:rPr>
          <w:sz w:val="22"/>
          <w:szCs w:val="22"/>
        </w:rPr>
        <w:t>Audit Plan (schedule) may be revised and reissued (updated on intranet) according to need.</w:t>
      </w:r>
    </w:p>
    <w:p w14:paraId="650C6A26" w14:textId="1556A455" w:rsidR="00714DAF" w:rsidRPr="00455CC2" w:rsidRDefault="00714DAF" w:rsidP="00871D98">
      <w:pPr>
        <w:pStyle w:val="BodyText"/>
        <w:widowControl w:val="0"/>
        <w:numPr>
          <w:ilvl w:val="0"/>
          <w:numId w:val="11"/>
        </w:numPr>
        <w:tabs>
          <w:tab w:val="clear" w:pos="720"/>
          <w:tab w:val="clear" w:pos="9720"/>
          <w:tab w:val="num" w:pos="1440"/>
        </w:tabs>
        <w:spacing w:before="120"/>
        <w:ind w:left="1440"/>
        <w:rPr>
          <w:snapToGrid w:val="0"/>
          <w:sz w:val="22"/>
          <w:szCs w:val="22"/>
        </w:rPr>
      </w:pPr>
      <w:r w:rsidRPr="00455CC2">
        <w:rPr>
          <w:sz w:val="22"/>
          <w:szCs w:val="22"/>
        </w:rPr>
        <w:t xml:space="preserve">The audits are carried out against the requirements of </w:t>
      </w:r>
      <w:r w:rsidR="00090E73">
        <w:rPr>
          <w:b/>
          <w:sz w:val="22"/>
          <w:szCs w:val="22"/>
        </w:rPr>
        <w:t>IMS</w:t>
      </w:r>
      <w:r w:rsidR="00CF0F3F" w:rsidRPr="00455CC2">
        <w:rPr>
          <w:sz w:val="22"/>
          <w:szCs w:val="22"/>
        </w:rPr>
        <w:t xml:space="preserve"> </w:t>
      </w:r>
      <w:r w:rsidR="003255D3" w:rsidRPr="00455CC2">
        <w:rPr>
          <w:sz w:val="22"/>
          <w:szCs w:val="22"/>
        </w:rPr>
        <w:t>as well as Packages</w:t>
      </w:r>
      <w:r w:rsidR="00090E73">
        <w:rPr>
          <w:sz w:val="22"/>
          <w:szCs w:val="22"/>
        </w:rPr>
        <w:t xml:space="preserve"> </w:t>
      </w:r>
      <w:r w:rsidR="00090E73">
        <w:t>Convertors Ltd</w:t>
      </w:r>
      <w:r w:rsidRPr="00455CC2">
        <w:rPr>
          <w:sz w:val="22"/>
          <w:szCs w:val="22"/>
        </w:rPr>
        <w:t xml:space="preserve"> own documented requirements. </w:t>
      </w:r>
    </w:p>
    <w:p w14:paraId="28511750" w14:textId="77777777" w:rsidR="00714DAF" w:rsidRPr="00455CC2" w:rsidRDefault="0035720D" w:rsidP="00871D98">
      <w:pPr>
        <w:pStyle w:val="BodyText"/>
        <w:widowControl w:val="0"/>
        <w:numPr>
          <w:ilvl w:val="0"/>
          <w:numId w:val="11"/>
        </w:numPr>
        <w:tabs>
          <w:tab w:val="clear" w:pos="720"/>
          <w:tab w:val="clear" w:pos="9720"/>
        </w:tabs>
        <w:spacing w:before="120"/>
        <w:ind w:left="1440"/>
        <w:rPr>
          <w:snapToGrid w:val="0"/>
          <w:sz w:val="22"/>
          <w:szCs w:val="22"/>
        </w:rPr>
      </w:pPr>
      <w:r w:rsidRPr="00A75E71">
        <w:rPr>
          <w:b/>
          <w:sz w:val="22"/>
          <w:szCs w:val="22"/>
        </w:rPr>
        <w:t>MR</w:t>
      </w:r>
      <w:r>
        <w:rPr>
          <w:sz w:val="22"/>
          <w:szCs w:val="22"/>
        </w:rPr>
        <w:t xml:space="preserve"> communicates about audit</w:t>
      </w:r>
      <w:r w:rsidR="00714DAF" w:rsidRPr="00455CC2">
        <w:rPr>
          <w:sz w:val="22"/>
          <w:szCs w:val="22"/>
        </w:rPr>
        <w:t xml:space="preserve"> to all concerned departments.</w:t>
      </w:r>
    </w:p>
    <w:p w14:paraId="49F813EE" w14:textId="77777777" w:rsidR="00714DAF" w:rsidRPr="00455CC2" w:rsidRDefault="002412CD" w:rsidP="00871D98">
      <w:pPr>
        <w:pStyle w:val="BodyText"/>
        <w:widowControl w:val="0"/>
        <w:numPr>
          <w:ilvl w:val="0"/>
          <w:numId w:val="11"/>
        </w:numPr>
        <w:tabs>
          <w:tab w:val="clear" w:pos="720"/>
          <w:tab w:val="clear" w:pos="9720"/>
        </w:tabs>
        <w:spacing w:before="120"/>
        <w:ind w:left="1440"/>
        <w:rPr>
          <w:snapToGrid w:val="0"/>
          <w:sz w:val="22"/>
          <w:szCs w:val="22"/>
        </w:rPr>
      </w:pPr>
      <w:r>
        <w:rPr>
          <w:b/>
          <w:sz w:val="22"/>
          <w:szCs w:val="22"/>
        </w:rPr>
        <w:t>MR</w:t>
      </w:r>
      <w:r w:rsidR="00714DAF" w:rsidRPr="00455CC2">
        <w:rPr>
          <w:sz w:val="22"/>
          <w:szCs w:val="22"/>
        </w:rPr>
        <w:t xml:space="preserve"> </w:t>
      </w:r>
      <w:r w:rsidRPr="00455CC2">
        <w:rPr>
          <w:sz w:val="22"/>
          <w:szCs w:val="22"/>
        </w:rPr>
        <w:t>nominate</w:t>
      </w:r>
      <w:r w:rsidR="00714DAF" w:rsidRPr="00455CC2">
        <w:rPr>
          <w:sz w:val="22"/>
          <w:szCs w:val="22"/>
        </w:rPr>
        <w:t xml:space="preserve"> auditors for each audit.</w:t>
      </w:r>
    </w:p>
    <w:p w14:paraId="4D217052" w14:textId="77777777" w:rsidR="00714DAF" w:rsidRPr="00455CC2" w:rsidRDefault="00714DAF" w:rsidP="00871D98">
      <w:pPr>
        <w:pStyle w:val="BodyText"/>
        <w:widowControl w:val="0"/>
        <w:numPr>
          <w:ilvl w:val="0"/>
          <w:numId w:val="11"/>
        </w:numPr>
        <w:tabs>
          <w:tab w:val="clear" w:pos="720"/>
          <w:tab w:val="clear" w:pos="9720"/>
        </w:tabs>
        <w:spacing w:before="120"/>
        <w:ind w:left="1440"/>
        <w:rPr>
          <w:snapToGrid w:val="0"/>
          <w:sz w:val="22"/>
          <w:szCs w:val="22"/>
        </w:rPr>
      </w:pPr>
      <w:r w:rsidRPr="00A75E71">
        <w:rPr>
          <w:b/>
          <w:sz w:val="22"/>
          <w:szCs w:val="22"/>
        </w:rPr>
        <w:t>MR</w:t>
      </w:r>
      <w:r w:rsidRPr="00455CC2">
        <w:rPr>
          <w:sz w:val="22"/>
          <w:szCs w:val="22"/>
        </w:rPr>
        <w:t xml:space="preserve">   maintains audit records.</w:t>
      </w:r>
    </w:p>
    <w:p w14:paraId="16DED1FC" w14:textId="77777777" w:rsidR="00714DAF" w:rsidRPr="00455CC2" w:rsidRDefault="00714DAF" w:rsidP="001C12B4">
      <w:pPr>
        <w:pStyle w:val="BodyText"/>
        <w:widowControl w:val="0"/>
        <w:numPr>
          <w:ilvl w:val="0"/>
          <w:numId w:val="11"/>
        </w:numPr>
        <w:tabs>
          <w:tab w:val="clear" w:pos="720"/>
          <w:tab w:val="clear" w:pos="9720"/>
          <w:tab w:val="num" w:pos="1440"/>
        </w:tabs>
        <w:spacing w:before="120"/>
        <w:ind w:left="1440"/>
        <w:rPr>
          <w:snapToGrid w:val="0"/>
          <w:sz w:val="22"/>
          <w:szCs w:val="22"/>
        </w:rPr>
      </w:pPr>
      <w:r w:rsidRPr="00455CC2">
        <w:rPr>
          <w:sz w:val="22"/>
          <w:szCs w:val="22"/>
        </w:rPr>
        <w:t>The auditors can either use the audit checklist or can just take the notes during the audit.</w:t>
      </w:r>
    </w:p>
    <w:p w14:paraId="7D2A5C00" w14:textId="4D5C6C87" w:rsidR="00714DAF" w:rsidRPr="00A75E71" w:rsidRDefault="00714DAF" w:rsidP="00871D98">
      <w:pPr>
        <w:pStyle w:val="BodyText"/>
        <w:widowControl w:val="0"/>
        <w:numPr>
          <w:ilvl w:val="0"/>
          <w:numId w:val="11"/>
        </w:numPr>
        <w:tabs>
          <w:tab w:val="clear" w:pos="720"/>
          <w:tab w:val="clear" w:pos="9720"/>
        </w:tabs>
        <w:spacing w:before="120"/>
        <w:ind w:left="1440"/>
        <w:rPr>
          <w:snapToGrid w:val="0"/>
          <w:sz w:val="22"/>
          <w:szCs w:val="22"/>
        </w:rPr>
      </w:pPr>
      <w:r w:rsidRPr="00455CC2">
        <w:rPr>
          <w:sz w:val="22"/>
          <w:szCs w:val="22"/>
        </w:rPr>
        <w:t>Auditors</w:t>
      </w:r>
      <w:r w:rsidR="00B16C0F" w:rsidRPr="00455CC2">
        <w:rPr>
          <w:sz w:val="22"/>
          <w:szCs w:val="22"/>
        </w:rPr>
        <w:t xml:space="preserve">/ </w:t>
      </w:r>
      <w:r w:rsidR="002412CD">
        <w:rPr>
          <w:b/>
          <w:sz w:val="22"/>
          <w:szCs w:val="22"/>
        </w:rPr>
        <w:t>MR</w:t>
      </w:r>
      <w:r w:rsidRPr="00455CC2">
        <w:rPr>
          <w:sz w:val="22"/>
          <w:szCs w:val="22"/>
        </w:rPr>
        <w:t xml:space="preserve"> prepare </w:t>
      </w:r>
      <w:r w:rsidRPr="00A75E71">
        <w:rPr>
          <w:sz w:val="22"/>
          <w:szCs w:val="22"/>
        </w:rPr>
        <w:t>NCRs</w:t>
      </w:r>
      <w:r w:rsidR="00600010" w:rsidRPr="00A75E71">
        <w:rPr>
          <w:sz w:val="22"/>
          <w:szCs w:val="22"/>
        </w:rPr>
        <w:t xml:space="preserve"> on format “</w:t>
      </w:r>
      <w:r w:rsidR="00525AAE">
        <w:t>IMS-Man-Ex</w:t>
      </w:r>
      <w:r w:rsidR="00525AAE" w:rsidRPr="00DD5FB4">
        <w:t>-F-09</w:t>
      </w:r>
      <w:r w:rsidR="00600010">
        <w:rPr>
          <w:b/>
          <w:sz w:val="22"/>
          <w:szCs w:val="22"/>
        </w:rPr>
        <w:t>”</w:t>
      </w:r>
      <w:r w:rsidRPr="00455CC2">
        <w:rPr>
          <w:sz w:val="22"/>
          <w:szCs w:val="22"/>
        </w:rPr>
        <w:t xml:space="preserve"> and give one copy to auditee</w:t>
      </w:r>
      <w:r w:rsidR="006F3CBB">
        <w:rPr>
          <w:sz w:val="22"/>
          <w:szCs w:val="22"/>
        </w:rPr>
        <w:t xml:space="preserve"> </w:t>
      </w:r>
      <w:r w:rsidR="006F3CBB" w:rsidRPr="00A75E71">
        <w:rPr>
          <w:sz w:val="22"/>
          <w:szCs w:val="22"/>
        </w:rPr>
        <w:t xml:space="preserve">or raise NCRs on QA Corrective Action </w:t>
      </w:r>
      <w:r w:rsidR="00600010" w:rsidRPr="00A75E71">
        <w:rPr>
          <w:sz w:val="22"/>
          <w:szCs w:val="22"/>
        </w:rPr>
        <w:t xml:space="preserve">Request </w:t>
      </w:r>
      <w:r w:rsidR="006F3CBB" w:rsidRPr="00A75E71">
        <w:rPr>
          <w:sz w:val="22"/>
          <w:szCs w:val="22"/>
        </w:rPr>
        <w:t>System in Packages intranet</w:t>
      </w:r>
      <w:r w:rsidR="00600010" w:rsidRPr="00A75E71">
        <w:rPr>
          <w:sz w:val="22"/>
          <w:szCs w:val="22"/>
        </w:rPr>
        <w:t>.</w:t>
      </w:r>
    </w:p>
    <w:p w14:paraId="5D1879B0" w14:textId="3301B6FE" w:rsidR="00714DAF" w:rsidRPr="00455CC2" w:rsidRDefault="00714DAF" w:rsidP="00871D98">
      <w:pPr>
        <w:pStyle w:val="BodyText"/>
        <w:widowControl w:val="0"/>
        <w:numPr>
          <w:ilvl w:val="0"/>
          <w:numId w:val="11"/>
        </w:numPr>
        <w:tabs>
          <w:tab w:val="clear" w:pos="720"/>
          <w:tab w:val="clear" w:pos="9720"/>
        </w:tabs>
        <w:spacing w:before="120"/>
        <w:ind w:left="1440"/>
        <w:rPr>
          <w:snapToGrid w:val="0"/>
          <w:sz w:val="22"/>
          <w:szCs w:val="22"/>
        </w:rPr>
      </w:pPr>
      <w:r w:rsidRPr="00455CC2">
        <w:rPr>
          <w:sz w:val="22"/>
          <w:szCs w:val="22"/>
        </w:rPr>
        <w:t xml:space="preserve">Lead </w:t>
      </w:r>
      <w:r w:rsidR="00AD7859" w:rsidRPr="00455CC2">
        <w:rPr>
          <w:sz w:val="22"/>
          <w:szCs w:val="22"/>
        </w:rPr>
        <w:t>auditor</w:t>
      </w:r>
      <w:r w:rsidR="00AD7859">
        <w:rPr>
          <w:sz w:val="22"/>
          <w:szCs w:val="22"/>
        </w:rPr>
        <w:t xml:space="preserve"> </w:t>
      </w:r>
      <w:r w:rsidR="00AD7859" w:rsidRPr="00455CC2">
        <w:rPr>
          <w:sz w:val="22"/>
          <w:szCs w:val="22"/>
        </w:rPr>
        <w:t xml:space="preserve">prepares audit report </w:t>
      </w:r>
      <w:r w:rsidR="002412CD">
        <w:rPr>
          <w:sz w:val="22"/>
          <w:szCs w:val="22"/>
        </w:rPr>
        <w:t xml:space="preserve">summary </w:t>
      </w:r>
      <w:r w:rsidR="00AD7859" w:rsidRPr="00455CC2">
        <w:rPr>
          <w:sz w:val="22"/>
          <w:szCs w:val="22"/>
        </w:rPr>
        <w:t>and submits</w:t>
      </w:r>
      <w:r w:rsidR="003C4FB0">
        <w:rPr>
          <w:sz w:val="22"/>
          <w:szCs w:val="22"/>
        </w:rPr>
        <w:t xml:space="preserve"> to </w:t>
      </w:r>
      <w:r w:rsidR="00875E70">
        <w:rPr>
          <w:b/>
          <w:sz w:val="22"/>
          <w:szCs w:val="22"/>
        </w:rPr>
        <w:t>MR</w:t>
      </w:r>
      <w:r w:rsidR="003C4FB0">
        <w:rPr>
          <w:sz w:val="22"/>
          <w:szCs w:val="22"/>
        </w:rPr>
        <w:t xml:space="preserve"> after each audit </w:t>
      </w:r>
      <w:r w:rsidR="003C4FB0">
        <w:rPr>
          <w:b/>
          <w:sz w:val="22"/>
          <w:szCs w:val="22"/>
        </w:rPr>
        <w:t xml:space="preserve">&amp; </w:t>
      </w:r>
      <w:r w:rsidR="002412CD">
        <w:rPr>
          <w:b/>
          <w:sz w:val="22"/>
          <w:szCs w:val="22"/>
        </w:rPr>
        <w:t>MR</w:t>
      </w:r>
      <w:r w:rsidR="003C4FB0">
        <w:rPr>
          <w:b/>
          <w:sz w:val="22"/>
          <w:szCs w:val="22"/>
        </w:rPr>
        <w:t xml:space="preserve"> </w:t>
      </w:r>
      <w:r w:rsidR="003C4FB0" w:rsidRPr="00875E70">
        <w:rPr>
          <w:sz w:val="22"/>
          <w:szCs w:val="22"/>
        </w:rPr>
        <w:t>issue final Audit Report to relevant department on format “</w:t>
      </w:r>
      <w:r w:rsidR="00525AAE">
        <w:rPr>
          <w:sz w:val="22"/>
          <w:szCs w:val="22"/>
        </w:rPr>
        <w:t>IMS-Man-Ex-F-21</w:t>
      </w:r>
      <w:r w:rsidR="003C4FB0" w:rsidRPr="00875E70">
        <w:rPr>
          <w:sz w:val="22"/>
          <w:szCs w:val="22"/>
        </w:rPr>
        <w:t>”.</w:t>
      </w:r>
    </w:p>
    <w:p w14:paraId="0F01415D" w14:textId="77777777" w:rsidR="00714DAF" w:rsidRPr="00455CC2" w:rsidRDefault="00714DAF" w:rsidP="00871D98">
      <w:pPr>
        <w:pStyle w:val="BodyText"/>
        <w:widowControl w:val="0"/>
        <w:numPr>
          <w:ilvl w:val="0"/>
          <w:numId w:val="11"/>
        </w:numPr>
        <w:tabs>
          <w:tab w:val="clear" w:pos="720"/>
          <w:tab w:val="clear" w:pos="9720"/>
        </w:tabs>
        <w:spacing w:before="120"/>
        <w:ind w:left="1440"/>
        <w:rPr>
          <w:snapToGrid w:val="0"/>
          <w:sz w:val="22"/>
          <w:szCs w:val="22"/>
        </w:rPr>
      </w:pPr>
      <w:r w:rsidRPr="00455CC2">
        <w:rPr>
          <w:sz w:val="22"/>
          <w:szCs w:val="22"/>
        </w:rPr>
        <w:t>Top management reviews the results of audits during management reviews.</w:t>
      </w:r>
    </w:p>
    <w:p w14:paraId="3E3539E4" w14:textId="77777777" w:rsidR="00714DAF" w:rsidRPr="00455CC2" w:rsidRDefault="00714DAF" w:rsidP="006365E7">
      <w:pPr>
        <w:pStyle w:val="BodyText"/>
        <w:widowControl w:val="0"/>
        <w:numPr>
          <w:ilvl w:val="0"/>
          <w:numId w:val="16"/>
        </w:numPr>
        <w:tabs>
          <w:tab w:val="clear" w:pos="9720"/>
        </w:tabs>
        <w:spacing w:before="240" w:line="360" w:lineRule="auto"/>
        <w:rPr>
          <w:snapToGrid w:val="0"/>
          <w:sz w:val="22"/>
          <w:szCs w:val="22"/>
        </w:rPr>
      </w:pPr>
      <w:r w:rsidRPr="00455CC2">
        <w:rPr>
          <w:snapToGrid w:val="0"/>
          <w:sz w:val="22"/>
          <w:szCs w:val="22"/>
        </w:rPr>
        <w:t xml:space="preserve"> AUDITOR’S COMPETENCY</w:t>
      </w:r>
    </w:p>
    <w:p w14:paraId="1AFAC702" w14:textId="77777777" w:rsidR="00714DAF" w:rsidRPr="00455CC2" w:rsidRDefault="00714DAF" w:rsidP="006365E7">
      <w:pPr>
        <w:pStyle w:val="BodyTextIndent"/>
        <w:numPr>
          <w:ilvl w:val="0"/>
          <w:numId w:val="12"/>
        </w:numPr>
        <w:tabs>
          <w:tab w:val="clear" w:pos="720"/>
          <w:tab w:val="num" w:pos="1440"/>
        </w:tabs>
        <w:spacing w:before="120" w:line="360" w:lineRule="auto"/>
        <w:ind w:left="1440"/>
        <w:rPr>
          <w:b w:val="0"/>
          <w:bCs w:val="0"/>
          <w:sz w:val="22"/>
          <w:szCs w:val="22"/>
        </w:rPr>
      </w:pPr>
      <w:r w:rsidRPr="00455CC2">
        <w:rPr>
          <w:b w:val="0"/>
          <w:bCs w:val="0"/>
          <w:sz w:val="22"/>
          <w:szCs w:val="22"/>
        </w:rPr>
        <w:t>Personnel assigned to carry out audits are independent of those having direct responsibilities for the activity under audit.  This is to ensure objectivity and impartiality of audit process.</w:t>
      </w:r>
    </w:p>
    <w:p w14:paraId="21B14FC6" w14:textId="77777777" w:rsidR="00714DAF" w:rsidRPr="00455CC2" w:rsidRDefault="00714DAF" w:rsidP="00871D98">
      <w:pPr>
        <w:pStyle w:val="BodyTextIndent"/>
        <w:numPr>
          <w:ilvl w:val="0"/>
          <w:numId w:val="12"/>
        </w:numPr>
        <w:tabs>
          <w:tab w:val="clear" w:pos="720"/>
          <w:tab w:val="num" w:pos="1440"/>
        </w:tabs>
        <w:spacing w:before="120"/>
        <w:ind w:left="1440"/>
        <w:rPr>
          <w:b w:val="0"/>
          <w:bCs w:val="0"/>
          <w:sz w:val="22"/>
          <w:szCs w:val="22"/>
        </w:rPr>
      </w:pPr>
      <w:r w:rsidRPr="00455CC2">
        <w:rPr>
          <w:b w:val="0"/>
          <w:bCs w:val="0"/>
          <w:sz w:val="22"/>
          <w:szCs w:val="22"/>
        </w:rPr>
        <w:t>Personnel nominated to perform internal audits must be trained as follows:</w:t>
      </w:r>
    </w:p>
    <w:p w14:paraId="2A4E33AD" w14:textId="77777777" w:rsidR="00714DAF" w:rsidRPr="00455CC2" w:rsidRDefault="00714DAF" w:rsidP="00871D98">
      <w:pPr>
        <w:pStyle w:val="BodyTextIndent"/>
        <w:numPr>
          <w:ilvl w:val="0"/>
          <w:numId w:val="14"/>
        </w:numPr>
        <w:tabs>
          <w:tab w:val="clear" w:pos="1080"/>
          <w:tab w:val="num" w:pos="1800"/>
        </w:tabs>
        <w:spacing w:before="120"/>
        <w:ind w:left="1800"/>
        <w:rPr>
          <w:b w:val="0"/>
          <w:bCs w:val="0"/>
          <w:sz w:val="22"/>
          <w:szCs w:val="22"/>
        </w:rPr>
      </w:pPr>
      <w:r w:rsidRPr="00455CC2">
        <w:rPr>
          <w:b w:val="0"/>
          <w:bCs w:val="0"/>
          <w:sz w:val="22"/>
          <w:szCs w:val="22"/>
        </w:rPr>
        <w:t xml:space="preserve">For </w:t>
      </w:r>
      <w:r w:rsidR="00CF0F3F" w:rsidRPr="00455CC2">
        <w:rPr>
          <w:b w:val="0"/>
          <w:bCs w:val="0"/>
          <w:sz w:val="22"/>
          <w:szCs w:val="22"/>
        </w:rPr>
        <w:t>Internal</w:t>
      </w:r>
      <w:r w:rsidRPr="00455CC2">
        <w:rPr>
          <w:b w:val="0"/>
          <w:bCs w:val="0"/>
          <w:sz w:val="22"/>
          <w:szCs w:val="22"/>
        </w:rPr>
        <w:t xml:space="preserve"> audits:  </w:t>
      </w:r>
      <w:r w:rsidR="00875E70">
        <w:rPr>
          <w:b w:val="0"/>
          <w:bCs w:val="0"/>
          <w:sz w:val="22"/>
          <w:szCs w:val="22"/>
        </w:rPr>
        <w:t>T</w:t>
      </w:r>
      <w:r w:rsidRPr="00455CC2">
        <w:rPr>
          <w:b w:val="0"/>
          <w:bCs w:val="0"/>
          <w:sz w:val="22"/>
          <w:szCs w:val="22"/>
        </w:rPr>
        <w:t xml:space="preserve">raining on ISO </w:t>
      </w:r>
      <w:r w:rsidR="00875E70">
        <w:rPr>
          <w:bCs w:val="0"/>
          <w:sz w:val="22"/>
          <w:szCs w:val="22"/>
        </w:rPr>
        <w:t>9001:2015</w:t>
      </w:r>
      <w:proofErr w:type="gramStart"/>
      <w:r w:rsidRPr="00455CC2">
        <w:rPr>
          <w:b w:val="0"/>
          <w:bCs w:val="0"/>
          <w:sz w:val="22"/>
          <w:szCs w:val="22"/>
        </w:rPr>
        <w:t>,  two</w:t>
      </w:r>
      <w:proofErr w:type="gramEnd"/>
      <w:r w:rsidRPr="00455CC2">
        <w:rPr>
          <w:b w:val="0"/>
          <w:bCs w:val="0"/>
          <w:sz w:val="22"/>
          <w:szCs w:val="22"/>
        </w:rPr>
        <w:t xml:space="preserve"> day training on auditing techniques and minimum one day practical training (under the guidance of  a trained auditor) on QMS system</w:t>
      </w:r>
      <w:r w:rsidR="00E60C7A" w:rsidRPr="00455CC2">
        <w:rPr>
          <w:b w:val="0"/>
          <w:bCs w:val="0"/>
          <w:sz w:val="22"/>
          <w:szCs w:val="22"/>
        </w:rPr>
        <w:t>s</w:t>
      </w:r>
      <w:r w:rsidRPr="00455CC2">
        <w:rPr>
          <w:b w:val="0"/>
          <w:bCs w:val="0"/>
          <w:sz w:val="22"/>
          <w:szCs w:val="22"/>
        </w:rPr>
        <w:t>.</w:t>
      </w:r>
    </w:p>
    <w:p w14:paraId="15213809" w14:textId="77777777" w:rsidR="00714DAF" w:rsidRPr="00455CC2" w:rsidRDefault="00714DAF" w:rsidP="00DA1B28">
      <w:pPr>
        <w:pStyle w:val="BodyTextIndent3"/>
        <w:numPr>
          <w:ilvl w:val="0"/>
          <w:numId w:val="16"/>
        </w:numPr>
        <w:spacing w:before="240" w:after="0" w:line="360" w:lineRule="auto"/>
        <w:jc w:val="both"/>
        <w:rPr>
          <w:snapToGrid w:val="0"/>
          <w:sz w:val="22"/>
          <w:szCs w:val="22"/>
        </w:rPr>
      </w:pPr>
      <w:r w:rsidRPr="00455CC2">
        <w:rPr>
          <w:snapToGrid w:val="0"/>
          <w:sz w:val="22"/>
          <w:szCs w:val="22"/>
        </w:rPr>
        <w:t xml:space="preserve"> CONDUCTING THE AUDIT</w:t>
      </w:r>
    </w:p>
    <w:p w14:paraId="366F6FFC" w14:textId="77777777" w:rsidR="00714DAF" w:rsidRPr="00455CC2" w:rsidRDefault="00714DAF" w:rsidP="00DA1B28">
      <w:pPr>
        <w:pStyle w:val="BodyTextIndent"/>
        <w:numPr>
          <w:ilvl w:val="0"/>
          <w:numId w:val="13"/>
        </w:numPr>
        <w:tabs>
          <w:tab w:val="clear" w:pos="720"/>
          <w:tab w:val="num" w:pos="1350"/>
        </w:tabs>
        <w:spacing w:before="120" w:line="360" w:lineRule="auto"/>
        <w:ind w:left="1350" w:hanging="630"/>
        <w:rPr>
          <w:b w:val="0"/>
          <w:bCs w:val="0"/>
          <w:sz w:val="22"/>
          <w:szCs w:val="22"/>
        </w:rPr>
      </w:pPr>
      <w:r w:rsidRPr="00455CC2">
        <w:rPr>
          <w:b w:val="0"/>
          <w:bCs w:val="0"/>
          <w:sz w:val="22"/>
          <w:szCs w:val="22"/>
        </w:rPr>
        <w:t>Auditors will use the follow</w:t>
      </w:r>
      <w:r w:rsidR="00732EC7">
        <w:rPr>
          <w:b w:val="0"/>
          <w:bCs w:val="0"/>
          <w:sz w:val="22"/>
          <w:szCs w:val="22"/>
        </w:rPr>
        <w:t>ing documents for conducting</w:t>
      </w:r>
      <w:r w:rsidRPr="00455CC2">
        <w:rPr>
          <w:b w:val="0"/>
          <w:bCs w:val="0"/>
          <w:sz w:val="22"/>
          <w:szCs w:val="22"/>
        </w:rPr>
        <w:t xml:space="preserve"> audits:</w:t>
      </w:r>
    </w:p>
    <w:p w14:paraId="6C27F1A8" w14:textId="77777777" w:rsidR="00714DAF" w:rsidRPr="00455CC2" w:rsidRDefault="00714DAF" w:rsidP="00871D98">
      <w:pPr>
        <w:pStyle w:val="BodyTextIndent"/>
        <w:numPr>
          <w:ilvl w:val="0"/>
          <w:numId w:val="15"/>
        </w:numPr>
        <w:tabs>
          <w:tab w:val="clear" w:pos="810"/>
          <w:tab w:val="num" w:pos="1800"/>
        </w:tabs>
        <w:spacing w:before="120"/>
        <w:ind w:left="1440" w:firstLine="0"/>
        <w:rPr>
          <w:b w:val="0"/>
          <w:bCs w:val="0"/>
          <w:sz w:val="22"/>
          <w:szCs w:val="22"/>
        </w:rPr>
      </w:pPr>
      <w:r w:rsidRPr="00455CC2">
        <w:rPr>
          <w:b w:val="0"/>
          <w:bCs w:val="0"/>
          <w:sz w:val="22"/>
          <w:szCs w:val="22"/>
        </w:rPr>
        <w:t>QR/06…</w:t>
      </w:r>
      <w:proofErr w:type="gramStart"/>
      <w:r w:rsidRPr="00455CC2">
        <w:rPr>
          <w:b w:val="0"/>
          <w:bCs w:val="0"/>
          <w:sz w:val="22"/>
          <w:szCs w:val="22"/>
        </w:rPr>
        <w:t>….Internal</w:t>
      </w:r>
      <w:proofErr w:type="gramEnd"/>
      <w:r w:rsidRPr="00455CC2">
        <w:rPr>
          <w:b w:val="0"/>
          <w:bCs w:val="0"/>
          <w:sz w:val="22"/>
          <w:szCs w:val="22"/>
        </w:rPr>
        <w:t xml:space="preserve"> Audit Plan</w:t>
      </w:r>
    </w:p>
    <w:p w14:paraId="536EB570" w14:textId="77D356E2" w:rsidR="00714DAF" w:rsidRPr="00455CC2" w:rsidRDefault="00714DAF" w:rsidP="00871D98">
      <w:pPr>
        <w:pStyle w:val="BodyTextIndent"/>
        <w:numPr>
          <w:ilvl w:val="0"/>
          <w:numId w:val="15"/>
        </w:numPr>
        <w:tabs>
          <w:tab w:val="clear" w:pos="810"/>
          <w:tab w:val="num" w:pos="1800"/>
        </w:tabs>
        <w:spacing w:before="120"/>
        <w:ind w:left="1440" w:firstLine="0"/>
        <w:rPr>
          <w:b w:val="0"/>
          <w:bCs w:val="0"/>
          <w:sz w:val="22"/>
          <w:szCs w:val="22"/>
        </w:rPr>
      </w:pPr>
      <w:r w:rsidRPr="00455CC2">
        <w:rPr>
          <w:b w:val="0"/>
          <w:bCs w:val="0"/>
          <w:sz w:val="22"/>
          <w:szCs w:val="22"/>
        </w:rPr>
        <w:t>QR/07</w:t>
      </w:r>
      <w:r w:rsidR="00576486">
        <w:rPr>
          <w:b w:val="0"/>
          <w:bCs w:val="0"/>
          <w:sz w:val="22"/>
          <w:szCs w:val="22"/>
        </w:rPr>
        <w:t xml:space="preserve"> IMS-IP-F-20</w:t>
      </w:r>
      <w:r w:rsidRPr="00455CC2">
        <w:rPr>
          <w:b w:val="0"/>
          <w:bCs w:val="0"/>
          <w:sz w:val="22"/>
          <w:szCs w:val="22"/>
        </w:rPr>
        <w:t>…</w:t>
      </w:r>
      <w:proofErr w:type="gramStart"/>
      <w:r w:rsidRPr="00455CC2">
        <w:rPr>
          <w:b w:val="0"/>
          <w:bCs w:val="0"/>
          <w:sz w:val="22"/>
          <w:szCs w:val="22"/>
        </w:rPr>
        <w:t>….Audit</w:t>
      </w:r>
      <w:proofErr w:type="gramEnd"/>
      <w:r w:rsidRPr="00455CC2">
        <w:rPr>
          <w:b w:val="0"/>
          <w:bCs w:val="0"/>
          <w:sz w:val="22"/>
          <w:szCs w:val="22"/>
        </w:rPr>
        <w:t xml:space="preserve"> checklist (optional)</w:t>
      </w:r>
    </w:p>
    <w:p w14:paraId="593369D2" w14:textId="0CA81215" w:rsidR="00591C7A" w:rsidRPr="00455CC2" w:rsidRDefault="00576486" w:rsidP="00591C7A">
      <w:pPr>
        <w:pStyle w:val="BodyTextIndent"/>
        <w:numPr>
          <w:ilvl w:val="0"/>
          <w:numId w:val="15"/>
        </w:numPr>
        <w:tabs>
          <w:tab w:val="clear" w:pos="810"/>
          <w:tab w:val="num" w:pos="1800"/>
        </w:tabs>
        <w:spacing w:before="120"/>
        <w:ind w:left="1440" w:firstLine="0"/>
        <w:rPr>
          <w:b w:val="0"/>
          <w:bCs w:val="0"/>
          <w:sz w:val="22"/>
          <w:szCs w:val="22"/>
        </w:rPr>
      </w:pPr>
      <w:r w:rsidRPr="00576486">
        <w:rPr>
          <w:b w:val="0"/>
          <w:bCs w:val="0"/>
          <w:sz w:val="22"/>
          <w:szCs w:val="22"/>
        </w:rPr>
        <w:t>IMS-Man-Ex-F-09</w:t>
      </w:r>
      <w:r w:rsidR="00714DAF" w:rsidRPr="00455CC2">
        <w:rPr>
          <w:b w:val="0"/>
          <w:bCs w:val="0"/>
          <w:sz w:val="22"/>
          <w:szCs w:val="22"/>
        </w:rPr>
        <w:t>…</w:t>
      </w:r>
      <w:proofErr w:type="gramStart"/>
      <w:r w:rsidR="00714DAF" w:rsidRPr="00455CC2">
        <w:rPr>
          <w:b w:val="0"/>
          <w:bCs w:val="0"/>
          <w:sz w:val="22"/>
          <w:szCs w:val="22"/>
        </w:rPr>
        <w:t>….</w:t>
      </w:r>
      <w:r>
        <w:rPr>
          <w:b w:val="0"/>
          <w:bCs w:val="0"/>
          <w:sz w:val="22"/>
          <w:szCs w:val="22"/>
        </w:rPr>
        <w:t>NCR</w:t>
      </w:r>
      <w:proofErr w:type="gramEnd"/>
      <w:r w:rsidR="00714DAF" w:rsidRPr="00455CC2">
        <w:rPr>
          <w:b w:val="0"/>
          <w:bCs w:val="0"/>
          <w:sz w:val="22"/>
          <w:szCs w:val="22"/>
        </w:rPr>
        <w:t xml:space="preserve"> Form</w:t>
      </w:r>
    </w:p>
    <w:p w14:paraId="246F78DA" w14:textId="7D0A441D" w:rsidR="00591C7A" w:rsidRPr="00455CC2" w:rsidRDefault="00576486" w:rsidP="00871D98">
      <w:pPr>
        <w:pStyle w:val="BodyTextIndent"/>
        <w:numPr>
          <w:ilvl w:val="0"/>
          <w:numId w:val="15"/>
        </w:numPr>
        <w:tabs>
          <w:tab w:val="clear" w:pos="810"/>
          <w:tab w:val="num" w:pos="1800"/>
        </w:tabs>
        <w:spacing w:before="120"/>
        <w:ind w:left="1440" w:firstLine="0"/>
        <w:rPr>
          <w:b w:val="0"/>
          <w:bCs w:val="0"/>
          <w:sz w:val="22"/>
          <w:szCs w:val="22"/>
        </w:rPr>
      </w:pPr>
      <w:r w:rsidRPr="00576486">
        <w:rPr>
          <w:b w:val="0"/>
          <w:bCs w:val="0"/>
          <w:sz w:val="22"/>
          <w:szCs w:val="22"/>
        </w:rPr>
        <w:t>IMS-Man-Ex-F-21</w:t>
      </w:r>
      <w:r w:rsidR="00591C7A" w:rsidRPr="00455CC2">
        <w:rPr>
          <w:b w:val="0"/>
          <w:bCs w:val="0"/>
          <w:sz w:val="22"/>
          <w:szCs w:val="22"/>
        </w:rPr>
        <w:t>........Internal Audit Report</w:t>
      </w:r>
    </w:p>
    <w:p w14:paraId="637C1BAF" w14:textId="77777777" w:rsidR="005D288C" w:rsidRPr="00455CC2" w:rsidRDefault="005D288C" w:rsidP="005D288C">
      <w:pPr>
        <w:pStyle w:val="BodyTextIndent"/>
        <w:spacing w:before="120"/>
        <w:ind w:left="1440"/>
        <w:rPr>
          <w:b w:val="0"/>
          <w:bCs w:val="0"/>
          <w:sz w:val="22"/>
          <w:szCs w:val="22"/>
        </w:rPr>
      </w:pPr>
    </w:p>
    <w:p w14:paraId="2B3EF645" w14:textId="77777777" w:rsidR="00714DAF" w:rsidRPr="00455CC2" w:rsidRDefault="00714DAF" w:rsidP="00871D98">
      <w:pPr>
        <w:pStyle w:val="BodyTextIndent"/>
        <w:numPr>
          <w:ilvl w:val="0"/>
          <w:numId w:val="13"/>
        </w:numPr>
        <w:tabs>
          <w:tab w:val="clear" w:pos="720"/>
          <w:tab w:val="num" w:pos="1350"/>
        </w:tabs>
        <w:spacing w:before="120"/>
        <w:ind w:left="1350" w:hanging="630"/>
        <w:rPr>
          <w:b w:val="0"/>
          <w:bCs w:val="0"/>
          <w:sz w:val="22"/>
          <w:szCs w:val="22"/>
        </w:rPr>
      </w:pPr>
      <w:r w:rsidRPr="00455CC2">
        <w:rPr>
          <w:b w:val="0"/>
          <w:bCs w:val="0"/>
          <w:sz w:val="22"/>
          <w:szCs w:val="22"/>
        </w:rPr>
        <w:t>Auditors would familiarize themselves with the task and documents of the auditee department.</w:t>
      </w:r>
    </w:p>
    <w:p w14:paraId="11A4E7FD" w14:textId="77777777" w:rsidR="005A3717" w:rsidRPr="00455CC2" w:rsidRDefault="00714DAF" w:rsidP="005A3717">
      <w:pPr>
        <w:pStyle w:val="BodyTextIndent"/>
        <w:numPr>
          <w:ilvl w:val="0"/>
          <w:numId w:val="15"/>
        </w:numPr>
        <w:tabs>
          <w:tab w:val="clear" w:pos="810"/>
          <w:tab w:val="num" w:pos="1800"/>
        </w:tabs>
        <w:spacing w:before="120"/>
        <w:ind w:left="1440" w:firstLine="0"/>
        <w:rPr>
          <w:b w:val="0"/>
          <w:bCs w:val="0"/>
          <w:sz w:val="22"/>
          <w:szCs w:val="22"/>
        </w:rPr>
      </w:pPr>
      <w:r w:rsidRPr="00455CC2">
        <w:rPr>
          <w:b w:val="0"/>
          <w:bCs w:val="0"/>
          <w:sz w:val="22"/>
          <w:szCs w:val="22"/>
        </w:rPr>
        <w:t>When non-compliance is noted during the audit, it is brought to the attention of, and discussed with the Auditee/ Departmental Manager</w:t>
      </w:r>
      <w:r w:rsidR="005A3717">
        <w:rPr>
          <w:b w:val="0"/>
          <w:bCs w:val="0"/>
          <w:sz w:val="22"/>
          <w:szCs w:val="22"/>
        </w:rPr>
        <w:t>/</w:t>
      </w:r>
      <w:r w:rsidRPr="00455CC2">
        <w:rPr>
          <w:b w:val="0"/>
          <w:bCs w:val="0"/>
          <w:sz w:val="22"/>
          <w:szCs w:val="22"/>
        </w:rPr>
        <w:t>. Each non-compliance noted is documented on the</w:t>
      </w:r>
      <w:r w:rsidR="005A3717">
        <w:rPr>
          <w:b w:val="0"/>
          <w:bCs w:val="0"/>
          <w:sz w:val="22"/>
          <w:szCs w:val="22"/>
        </w:rPr>
        <w:t xml:space="preserve"> </w:t>
      </w:r>
      <w:r w:rsidR="005A3717" w:rsidRPr="00576486">
        <w:rPr>
          <w:b w:val="0"/>
          <w:bCs w:val="0"/>
          <w:sz w:val="22"/>
          <w:szCs w:val="22"/>
        </w:rPr>
        <w:t>IMS-Man-Ex-F-09</w:t>
      </w:r>
      <w:r w:rsidR="005A3717" w:rsidRPr="00455CC2">
        <w:rPr>
          <w:b w:val="0"/>
          <w:bCs w:val="0"/>
          <w:sz w:val="22"/>
          <w:szCs w:val="22"/>
        </w:rPr>
        <w:t>…</w:t>
      </w:r>
      <w:proofErr w:type="gramStart"/>
      <w:r w:rsidR="005A3717" w:rsidRPr="00455CC2">
        <w:rPr>
          <w:b w:val="0"/>
          <w:bCs w:val="0"/>
          <w:sz w:val="22"/>
          <w:szCs w:val="22"/>
        </w:rPr>
        <w:t>….</w:t>
      </w:r>
      <w:r w:rsidR="005A3717">
        <w:rPr>
          <w:b w:val="0"/>
          <w:bCs w:val="0"/>
          <w:sz w:val="22"/>
          <w:szCs w:val="22"/>
        </w:rPr>
        <w:t>NCR</w:t>
      </w:r>
      <w:proofErr w:type="gramEnd"/>
      <w:r w:rsidR="005A3717" w:rsidRPr="00455CC2">
        <w:rPr>
          <w:b w:val="0"/>
          <w:bCs w:val="0"/>
          <w:sz w:val="22"/>
          <w:szCs w:val="22"/>
        </w:rPr>
        <w:t xml:space="preserve"> Form</w:t>
      </w:r>
    </w:p>
    <w:p w14:paraId="297A8BE9" w14:textId="7E647F9E" w:rsidR="00714DAF" w:rsidRPr="006E7C20" w:rsidRDefault="00714DAF" w:rsidP="00871D98">
      <w:pPr>
        <w:pStyle w:val="BodyTextIndent"/>
        <w:numPr>
          <w:ilvl w:val="0"/>
          <w:numId w:val="13"/>
        </w:numPr>
        <w:tabs>
          <w:tab w:val="clear" w:pos="720"/>
          <w:tab w:val="num" w:pos="1354"/>
        </w:tabs>
        <w:spacing w:before="120"/>
        <w:ind w:left="1354" w:hanging="634"/>
        <w:rPr>
          <w:bCs w:val="0"/>
          <w:sz w:val="22"/>
          <w:szCs w:val="22"/>
        </w:rPr>
      </w:pPr>
      <w:r w:rsidRPr="00455CC2">
        <w:rPr>
          <w:b w:val="0"/>
          <w:bCs w:val="0"/>
          <w:sz w:val="22"/>
          <w:szCs w:val="22"/>
        </w:rPr>
        <w:t>. One copy of Corrective action request form is handed over to Auditee (Unit Heads) for implementing corrective action</w:t>
      </w:r>
      <w:r w:rsidR="006E7C20">
        <w:rPr>
          <w:b w:val="0"/>
          <w:bCs w:val="0"/>
          <w:sz w:val="22"/>
          <w:szCs w:val="22"/>
        </w:rPr>
        <w:t xml:space="preserve"> </w:t>
      </w:r>
      <w:r w:rsidR="006E7C20" w:rsidRPr="00875E70">
        <w:rPr>
          <w:b w:val="0"/>
          <w:sz w:val="22"/>
          <w:szCs w:val="22"/>
        </w:rPr>
        <w:t>or raise NCRs on QA Corrective Action Request System in Packages intranet.</w:t>
      </w:r>
      <w:r w:rsidR="006E7C20" w:rsidRPr="00875E70">
        <w:rPr>
          <w:b w:val="0"/>
          <w:bCs w:val="0"/>
          <w:sz w:val="22"/>
          <w:szCs w:val="22"/>
        </w:rPr>
        <w:t xml:space="preserve"> </w:t>
      </w:r>
    </w:p>
    <w:p w14:paraId="16235479" w14:textId="5A121971" w:rsidR="005A3717" w:rsidRPr="005A3717" w:rsidRDefault="00714DAF" w:rsidP="005A3717">
      <w:pPr>
        <w:pStyle w:val="BodyTextIndent"/>
        <w:numPr>
          <w:ilvl w:val="0"/>
          <w:numId w:val="15"/>
        </w:numPr>
        <w:tabs>
          <w:tab w:val="clear" w:pos="810"/>
          <w:tab w:val="num" w:pos="1800"/>
        </w:tabs>
        <w:spacing w:before="120"/>
        <w:ind w:left="1440" w:firstLine="0"/>
        <w:rPr>
          <w:b w:val="0"/>
          <w:bCs w:val="0"/>
          <w:sz w:val="22"/>
          <w:szCs w:val="22"/>
        </w:rPr>
      </w:pPr>
      <w:r w:rsidRPr="00455CC2">
        <w:rPr>
          <w:b w:val="0"/>
          <w:bCs w:val="0"/>
          <w:sz w:val="22"/>
          <w:szCs w:val="22"/>
        </w:rPr>
        <w:t xml:space="preserve">At the end of the </w:t>
      </w:r>
      <w:proofErr w:type="gramStart"/>
      <w:r w:rsidRPr="00455CC2">
        <w:rPr>
          <w:b w:val="0"/>
          <w:bCs w:val="0"/>
          <w:sz w:val="22"/>
          <w:szCs w:val="22"/>
        </w:rPr>
        <w:t xml:space="preserve">audit,   </w:t>
      </w:r>
      <w:proofErr w:type="gramEnd"/>
      <w:r w:rsidRPr="00455CC2">
        <w:rPr>
          <w:b w:val="0"/>
          <w:bCs w:val="0"/>
          <w:sz w:val="22"/>
          <w:szCs w:val="22"/>
        </w:rPr>
        <w:t>Lead Auditor prepares Audit report and hands over audit report to MR</w:t>
      </w:r>
      <w:r w:rsidR="006E7C20">
        <w:rPr>
          <w:b w:val="0"/>
          <w:bCs w:val="0"/>
          <w:sz w:val="22"/>
          <w:szCs w:val="22"/>
        </w:rPr>
        <w:t xml:space="preserve"> </w:t>
      </w:r>
      <w:r w:rsidR="00875E70" w:rsidRPr="005A3717">
        <w:rPr>
          <w:b w:val="0"/>
          <w:bCs w:val="0"/>
          <w:sz w:val="22"/>
          <w:szCs w:val="22"/>
        </w:rPr>
        <w:t xml:space="preserve">&amp; </w:t>
      </w:r>
      <w:r w:rsidR="006E7C20" w:rsidRPr="005A3717">
        <w:rPr>
          <w:b w:val="0"/>
          <w:bCs w:val="0"/>
          <w:sz w:val="22"/>
          <w:szCs w:val="22"/>
        </w:rPr>
        <w:t>MR issue final Audit Report to relevant department on format “</w:t>
      </w:r>
      <w:r w:rsidR="005A3717" w:rsidRPr="005A3717">
        <w:rPr>
          <w:b w:val="0"/>
          <w:bCs w:val="0"/>
          <w:sz w:val="22"/>
          <w:szCs w:val="22"/>
        </w:rPr>
        <w:t>IMS-Man-Ex-F-09…….NCR Form and IMS-Man-Ex-F-21</w:t>
      </w:r>
    </w:p>
    <w:p w14:paraId="5D563120" w14:textId="3AB1C2B0" w:rsidR="00714DAF" w:rsidRPr="00455CC2" w:rsidRDefault="00714DAF" w:rsidP="005A3717">
      <w:pPr>
        <w:pStyle w:val="BodyTextIndent"/>
        <w:spacing w:before="120"/>
        <w:ind w:left="1354"/>
        <w:rPr>
          <w:b w:val="0"/>
          <w:bCs w:val="0"/>
          <w:sz w:val="22"/>
          <w:szCs w:val="22"/>
        </w:rPr>
      </w:pPr>
    </w:p>
    <w:p w14:paraId="4EA77D67" w14:textId="77777777" w:rsidR="00714DAF" w:rsidRDefault="00714DAF" w:rsidP="00F109A6">
      <w:pPr>
        <w:pStyle w:val="BodyTextIndent"/>
        <w:numPr>
          <w:ilvl w:val="0"/>
          <w:numId w:val="13"/>
        </w:numPr>
        <w:tabs>
          <w:tab w:val="clear" w:pos="720"/>
          <w:tab w:val="num" w:pos="1354"/>
        </w:tabs>
        <w:spacing w:before="120"/>
        <w:ind w:left="1354" w:hanging="634"/>
        <w:rPr>
          <w:b w:val="0"/>
          <w:bCs w:val="0"/>
          <w:sz w:val="22"/>
          <w:szCs w:val="22"/>
        </w:rPr>
      </w:pPr>
      <w:r w:rsidRPr="00455CC2">
        <w:rPr>
          <w:b w:val="0"/>
          <w:bCs w:val="0"/>
          <w:sz w:val="22"/>
          <w:szCs w:val="22"/>
        </w:rPr>
        <w:t>MR maintains complete audit records.</w:t>
      </w:r>
    </w:p>
    <w:p w14:paraId="0A82BE06" w14:textId="77777777" w:rsidR="00733001" w:rsidRDefault="00733001" w:rsidP="00F109A6">
      <w:pPr>
        <w:pStyle w:val="BodyTextIndent"/>
        <w:numPr>
          <w:ilvl w:val="0"/>
          <w:numId w:val="13"/>
        </w:numPr>
        <w:tabs>
          <w:tab w:val="clear" w:pos="720"/>
          <w:tab w:val="num" w:pos="1354"/>
        </w:tabs>
        <w:spacing w:before="120"/>
        <w:ind w:left="1354" w:hanging="634"/>
        <w:rPr>
          <w:b w:val="0"/>
          <w:bCs w:val="0"/>
          <w:sz w:val="22"/>
          <w:szCs w:val="22"/>
        </w:rPr>
      </w:pPr>
      <w:r>
        <w:rPr>
          <w:bCs w:val="0"/>
          <w:sz w:val="22"/>
          <w:szCs w:val="22"/>
        </w:rPr>
        <w:t>MR will also ensure that the risks and opportunities determined during planning are update time to time.</w:t>
      </w:r>
    </w:p>
    <w:p w14:paraId="54C0AB58" w14:textId="77777777" w:rsidR="00755925" w:rsidRPr="00455CC2" w:rsidRDefault="00755925" w:rsidP="00EE40C3">
      <w:pPr>
        <w:pStyle w:val="BodyTextIndent"/>
        <w:spacing w:before="120"/>
        <w:rPr>
          <w:b w:val="0"/>
          <w:bCs w:val="0"/>
          <w:sz w:val="22"/>
          <w:szCs w:val="22"/>
        </w:rPr>
      </w:pPr>
    </w:p>
    <w:p w14:paraId="7E7A2D86" w14:textId="77777777" w:rsidR="00714DAF" w:rsidRPr="00455CC2" w:rsidRDefault="00714DAF" w:rsidP="00DA1B28">
      <w:pPr>
        <w:numPr>
          <w:ilvl w:val="0"/>
          <w:numId w:val="16"/>
        </w:numPr>
        <w:spacing w:before="240" w:line="360" w:lineRule="auto"/>
        <w:jc w:val="both"/>
        <w:rPr>
          <w:snapToGrid w:val="0"/>
          <w:sz w:val="22"/>
          <w:szCs w:val="22"/>
        </w:rPr>
      </w:pPr>
      <w:r w:rsidRPr="00455CC2">
        <w:rPr>
          <w:snapToGrid w:val="0"/>
          <w:sz w:val="22"/>
          <w:szCs w:val="22"/>
        </w:rPr>
        <w:t>CORRECTIVE ACTION AND FOLLOW-UP AUDIT</w:t>
      </w:r>
    </w:p>
    <w:p w14:paraId="303176BA" w14:textId="7C9C76F1" w:rsidR="00714DAF" w:rsidRPr="00455CC2" w:rsidRDefault="00714DAF" w:rsidP="00DA1B28">
      <w:pPr>
        <w:pStyle w:val="BodyTextIndent"/>
        <w:numPr>
          <w:ilvl w:val="0"/>
          <w:numId w:val="10"/>
        </w:numPr>
        <w:tabs>
          <w:tab w:val="clear" w:pos="360"/>
          <w:tab w:val="left" w:pos="522"/>
        </w:tabs>
        <w:spacing w:before="120" w:line="276" w:lineRule="auto"/>
        <w:ind w:left="1069" w:hanging="547"/>
        <w:rPr>
          <w:b w:val="0"/>
          <w:bCs w:val="0"/>
          <w:sz w:val="22"/>
          <w:szCs w:val="22"/>
        </w:rPr>
      </w:pPr>
      <w:r w:rsidRPr="00455CC2">
        <w:rPr>
          <w:b w:val="0"/>
          <w:bCs w:val="0"/>
          <w:sz w:val="22"/>
          <w:szCs w:val="22"/>
        </w:rPr>
        <w:t xml:space="preserve">      Upon receiving the </w:t>
      </w:r>
      <w:r w:rsidR="005A3717">
        <w:rPr>
          <w:b w:val="0"/>
          <w:bCs w:val="0"/>
          <w:sz w:val="22"/>
          <w:szCs w:val="22"/>
        </w:rPr>
        <w:t>NCR</w:t>
      </w:r>
      <w:r w:rsidRPr="00455CC2">
        <w:rPr>
          <w:b w:val="0"/>
          <w:bCs w:val="0"/>
          <w:sz w:val="22"/>
          <w:szCs w:val="22"/>
        </w:rPr>
        <w:t>, the concerned Unit Head himself or through any other concerned persons (except auditors) of the unit/</w:t>
      </w:r>
      <w:r w:rsidR="005A3717">
        <w:rPr>
          <w:b w:val="0"/>
          <w:bCs w:val="0"/>
          <w:sz w:val="22"/>
          <w:szCs w:val="22"/>
        </w:rPr>
        <w:t>IMS/QEHS</w:t>
      </w:r>
      <w:r w:rsidRPr="00455CC2">
        <w:rPr>
          <w:b w:val="0"/>
          <w:bCs w:val="0"/>
          <w:sz w:val="22"/>
          <w:szCs w:val="22"/>
        </w:rPr>
        <w:t xml:space="preserve"> department investigates the root cause of the non-conformance. He also </w:t>
      </w:r>
      <w:r w:rsidR="00E560BF">
        <w:rPr>
          <w:b w:val="0"/>
          <w:bCs w:val="0"/>
          <w:sz w:val="22"/>
          <w:szCs w:val="22"/>
        </w:rPr>
        <w:t xml:space="preserve">will do </w:t>
      </w:r>
      <w:r w:rsidR="009B286C" w:rsidRPr="00875E70">
        <w:rPr>
          <w:bCs w:val="0"/>
          <w:sz w:val="22"/>
          <w:szCs w:val="22"/>
        </w:rPr>
        <w:t>correct</w:t>
      </w:r>
      <w:r w:rsidR="00E560BF" w:rsidRPr="00875E70">
        <w:rPr>
          <w:bCs w:val="0"/>
          <w:sz w:val="22"/>
          <w:szCs w:val="22"/>
        </w:rPr>
        <w:t>ion</w:t>
      </w:r>
      <w:r w:rsidR="009B286C" w:rsidRPr="00875E70">
        <w:rPr>
          <w:bCs w:val="0"/>
          <w:sz w:val="22"/>
          <w:szCs w:val="22"/>
        </w:rPr>
        <w:t xml:space="preserve"> the problem </w:t>
      </w:r>
      <w:r w:rsidR="00E560BF" w:rsidRPr="00875E70">
        <w:rPr>
          <w:bCs w:val="0"/>
          <w:sz w:val="22"/>
          <w:szCs w:val="22"/>
        </w:rPr>
        <w:t xml:space="preserve">and </w:t>
      </w:r>
      <w:r w:rsidR="009B286C" w:rsidRPr="00875E70">
        <w:rPr>
          <w:bCs w:val="0"/>
          <w:sz w:val="22"/>
          <w:szCs w:val="22"/>
        </w:rPr>
        <w:t>mention</w:t>
      </w:r>
      <w:r w:rsidR="009B286C">
        <w:rPr>
          <w:bCs w:val="0"/>
          <w:sz w:val="22"/>
          <w:szCs w:val="22"/>
        </w:rPr>
        <w:t xml:space="preserve"> </w:t>
      </w:r>
      <w:r w:rsidR="00780A6F">
        <w:rPr>
          <w:b w:val="0"/>
          <w:bCs w:val="0"/>
          <w:sz w:val="22"/>
          <w:szCs w:val="22"/>
        </w:rPr>
        <w:t>corrective action</w:t>
      </w:r>
      <w:r w:rsidR="009B286C">
        <w:rPr>
          <w:b w:val="0"/>
          <w:bCs w:val="0"/>
          <w:sz w:val="22"/>
          <w:szCs w:val="22"/>
        </w:rPr>
        <w:t xml:space="preserve"> </w:t>
      </w:r>
      <w:r w:rsidR="00E560BF">
        <w:rPr>
          <w:b w:val="0"/>
          <w:bCs w:val="0"/>
          <w:sz w:val="22"/>
          <w:szCs w:val="22"/>
        </w:rPr>
        <w:t>indicating</w:t>
      </w:r>
      <w:r w:rsidRPr="00455CC2">
        <w:rPr>
          <w:b w:val="0"/>
          <w:bCs w:val="0"/>
          <w:sz w:val="22"/>
          <w:szCs w:val="22"/>
        </w:rPr>
        <w:t xml:space="preserve"> the date by which it will be fully implemented. </w:t>
      </w:r>
    </w:p>
    <w:p w14:paraId="74A47996" w14:textId="77777777" w:rsidR="00714DAF" w:rsidRPr="00455CC2" w:rsidRDefault="00714DAF" w:rsidP="00871D98">
      <w:pPr>
        <w:pStyle w:val="BodyTextIndent"/>
        <w:numPr>
          <w:ilvl w:val="0"/>
          <w:numId w:val="10"/>
        </w:numPr>
        <w:tabs>
          <w:tab w:val="clear" w:pos="360"/>
          <w:tab w:val="left" w:pos="522"/>
        </w:tabs>
        <w:spacing w:before="120"/>
        <w:ind w:left="1062" w:hanging="540"/>
        <w:rPr>
          <w:b w:val="0"/>
          <w:bCs w:val="0"/>
          <w:sz w:val="22"/>
          <w:szCs w:val="22"/>
        </w:rPr>
      </w:pPr>
      <w:r w:rsidRPr="00455CC2">
        <w:rPr>
          <w:b w:val="0"/>
          <w:bCs w:val="0"/>
          <w:sz w:val="22"/>
          <w:szCs w:val="22"/>
        </w:rPr>
        <w:t>The root cause investigation results and the corrective action taken is recorded on corrective action request form</w:t>
      </w:r>
      <w:r w:rsidR="009B286C">
        <w:rPr>
          <w:b w:val="0"/>
          <w:bCs w:val="0"/>
          <w:sz w:val="22"/>
          <w:szCs w:val="22"/>
        </w:rPr>
        <w:t xml:space="preserve"> </w:t>
      </w:r>
      <w:r w:rsidR="009B286C" w:rsidRPr="00875E70">
        <w:rPr>
          <w:b w:val="0"/>
          <w:bCs w:val="0"/>
          <w:sz w:val="22"/>
          <w:szCs w:val="22"/>
        </w:rPr>
        <w:t>in system</w:t>
      </w:r>
      <w:r w:rsidRPr="00455CC2">
        <w:rPr>
          <w:b w:val="0"/>
          <w:bCs w:val="0"/>
          <w:sz w:val="22"/>
          <w:szCs w:val="22"/>
        </w:rPr>
        <w:t xml:space="preserve">. </w:t>
      </w:r>
    </w:p>
    <w:p w14:paraId="64D95C49" w14:textId="77777777" w:rsidR="00714DAF" w:rsidRPr="00455CC2" w:rsidRDefault="005A30A9" w:rsidP="00871D98">
      <w:pPr>
        <w:pStyle w:val="BodyTextIndent"/>
        <w:numPr>
          <w:ilvl w:val="0"/>
          <w:numId w:val="10"/>
        </w:numPr>
        <w:tabs>
          <w:tab w:val="clear" w:pos="360"/>
          <w:tab w:val="left" w:pos="522"/>
        </w:tabs>
        <w:spacing w:before="120"/>
        <w:ind w:left="1062" w:hanging="540"/>
        <w:rPr>
          <w:b w:val="0"/>
          <w:bCs w:val="0"/>
          <w:sz w:val="22"/>
          <w:szCs w:val="22"/>
        </w:rPr>
      </w:pPr>
      <w:r>
        <w:rPr>
          <w:b w:val="0"/>
          <w:bCs w:val="0"/>
          <w:sz w:val="22"/>
          <w:szCs w:val="22"/>
        </w:rPr>
        <w:t xml:space="preserve">     </w:t>
      </w:r>
      <w:r>
        <w:rPr>
          <w:bCs w:val="0"/>
          <w:sz w:val="22"/>
          <w:szCs w:val="22"/>
        </w:rPr>
        <w:t xml:space="preserve">Correction of problem, </w:t>
      </w:r>
      <w:r w:rsidR="00714DAF" w:rsidRPr="00455CC2">
        <w:rPr>
          <w:b w:val="0"/>
          <w:bCs w:val="0"/>
          <w:sz w:val="22"/>
          <w:szCs w:val="22"/>
        </w:rPr>
        <w:t>root cause</w:t>
      </w:r>
      <w:r>
        <w:rPr>
          <w:b w:val="0"/>
          <w:bCs w:val="0"/>
          <w:sz w:val="22"/>
          <w:szCs w:val="22"/>
        </w:rPr>
        <w:t xml:space="preserve"> </w:t>
      </w:r>
      <w:r>
        <w:rPr>
          <w:bCs w:val="0"/>
          <w:sz w:val="22"/>
          <w:szCs w:val="22"/>
        </w:rPr>
        <w:t>investigation</w:t>
      </w:r>
      <w:r w:rsidR="007373D4">
        <w:rPr>
          <w:b w:val="0"/>
          <w:bCs w:val="0"/>
          <w:sz w:val="22"/>
          <w:szCs w:val="22"/>
        </w:rPr>
        <w:t xml:space="preserve"> and </w:t>
      </w:r>
      <w:r w:rsidR="00814D3D" w:rsidRPr="00455CC2">
        <w:rPr>
          <w:b w:val="0"/>
          <w:bCs w:val="0"/>
          <w:sz w:val="22"/>
          <w:szCs w:val="22"/>
        </w:rPr>
        <w:t>required</w:t>
      </w:r>
      <w:r w:rsidR="007373D4">
        <w:rPr>
          <w:b w:val="0"/>
          <w:bCs w:val="0"/>
          <w:sz w:val="22"/>
          <w:szCs w:val="22"/>
        </w:rPr>
        <w:t xml:space="preserve"> corrective action</w:t>
      </w:r>
      <w:r w:rsidR="00714DAF" w:rsidRPr="00455CC2">
        <w:rPr>
          <w:b w:val="0"/>
          <w:bCs w:val="0"/>
          <w:sz w:val="22"/>
          <w:szCs w:val="22"/>
        </w:rPr>
        <w:t xml:space="preserve"> must be identified </w:t>
      </w:r>
      <w:r w:rsidR="00CB51E6" w:rsidRPr="00CB51E6">
        <w:rPr>
          <w:b w:val="0"/>
          <w:bCs w:val="0"/>
          <w:sz w:val="22"/>
          <w:szCs w:val="22"/>
        </w:rPr>
        <w:t>without undue delay</w:t>
      </w:r>
      <w:r w:rsidR="00CB51E6">
        <w:rPr>
          <w:bCs w:val="0"/>
          <w:sz w:val="22"/>
          <w:szCs w:val="22"/>
        </w:rPr>
        <w:t xml:space="preserve"> </w:t>
      </w:r>
      <w:r w:rsidR="00CB51E6">
        <w:rPr>
          <w:b w:val="0"/>
          <w:bCs w:val="0"/>
          <w:sz w:val="22"/>
          <w:szCs w:val="22"/>
        </w:rPr>
        <w:t>after raising the non-conformances by MR</w:t>
      </w:r>
      <w:r w:rsidR="00714DAF" w:rsidRPr="00455CC2">
        <w:rPr>
          <w:b w:val="0"/>
          <w:bCs w:val="0"/>
          <w:sz w:val="22"/>
          <w:szCs w:val="22"/>
        </w:rPr>
        <w:t>.</w:t>
      </w:r>
    </w:p>
    <w:p w14:paraId="01B652D6" w14:textId="77777777" w:rsidR="00714DAF" w:rsidRPr="00455CC2" w:rsidRDefault="00E45D30" w:rsidP="00871D98">
      <w:pPr>
        <w:pStyle w:val="BodyTextIndent"/>
        <w:numPr>
          <w:ilvl w:val="0"/>
          <w:numId w:val="10"/>
        </w:numPr>
        <w:tabs>
          <w:tab w:val="clear" w:pos="360"/>
        </w:tabs>
        <w:spacing w:before="120"/>
        <w:ind w:left="1062" w:hanging="540"/>
        <w:rPr>
          <w:b w:val="0"/>
          <w:bCs w:val="0"/>
          <w:sz w:val="22"/>
          <w:szCs w:val="22"/>
        </w:rPr>
      </w:pPr>
      <w:r>
        <w:rPr>
          <w:bCs w:val="0"/>
          <w:sz w:val="22"/>
          <w:szCs w:val="22"/>
        </w:rPr>
        <w:t>Departmental</w:t>
      </w:r>
      <w:r w:rsidR="00714DAF" w:rsidRPr="00455CC2">
        <w:rPr>
          <w:b w:val="0"/>
          <w:bCs w:val="0"/>
          <w:sz w:val="22"/>
          <w:szCs w:val="22"/>
        </w:rPr>
        <w:t xml:space="preserve"> Head ensures that the corrective action is implemented without undue delay to eliminate causes of non-conformities.</w:t>
      </w:r>
    </w:p>
    <w:p w14:paraId="4A9487F3" w14:textId="77777777" w:rsidR="00714DAF" w:rsidRPr="00455CC2" w:rsidRDefault="00714DAF" w:rsidP="00871D98">
      <w:pPr>
        <w:pStyle w:val="BodyTextIndent"/>
        <w:numPr>
          <w:ilvl w:val="0"/>
          <w:numId w:val="10"/>
        </w:numPr>
        <w:tabs>
          <w:tab w:val="clear" w:pos="360"/>
        </w:tabs>
        <w:spacing w:before="120"/>
        <w:ind w:left="1062" w:hanging="540"/>
        <w:rPr>
          <w:b w:val="0"/>
          <w:bCs w:val="0"/>
          <w:sz w:val="22"/>
          <w:szCs w:val="22"/>
        </w:rPr>
      </w:pPr>
      <w:r w:rsidRPr="00455CC2">
        <w:rPr>
          <w:b w:val="0"/>
          <w:bCs w:val="0"/>
          <w:sz w:val="22"/>
          <w:szCs w:val="22"/>
        </w:rPr>
        <w:t xml:space="preserve">      As soon as the corrective action is completed the Unit Head informs </w:t>
      </w:r>
      <w:r w:rsidR="003A3DE0">
        <w:rPr>
          <w:bCs w:val="0"/>
          <w:sz w:val="22"/>
          <w:szCs w:val="22"/>
        </w:rPr>
        <w:t>MR</w:t>
      </w:r>
      <w:r w:rsidRPr="00455CC2">
        <w:rPr>
          <w:b w:val="0"/>
          <w:bCs w:val="0"/>
          <w:sz w:val="22"/>
          <w:szCs w:val="22"/>
        </w:rPr>
        <w:t xml:space="preserve"> or the aud</w:t>
      </w:r>
      <w:r w:rsidR="003A3DE0">
        <w:rPr>
          <w:b w:val="0"/>
          <w:bCs w:val="0"/>
          <w:sz w:val="22"/>
          <w:szCs w:val="22"/>
        </w:rPr>
        <w:t xml:space="preserve">itor to conduct follow-up </w:t>
      </w:r>
      <w:proofErr w:type="gramStart"/>
      <w:r w:rsidRPr="00455CC2">
        <w:rPr>
          <w:b w:val="0"/>
          <w:bCs w:val="0"/>
          <w:sz w:val="22"/>
          <w:szCs w:val="22"/>
        </w:rPr>
        <w:t>in order to</w:t>
      </w:r>
      <w:proofErr w:type="gramEnd"/>
      <w:r w:rsidRPr="00455CC2">
        <w:rPr>
          <w:b w:val="0"/>
          <w:bCs w:val="0"/>
          <w:sz w:val="22"/>
          <w:szCs w:val="22"/>
        </w:rPr>
        <w:t xml:space="preserve"> determine if the corrective action has been implemented and if it is effective. This however must always be done at the latest by the date specified for corrective action completion in the form/NCR.</w:t>
      </w:r>
    </w:p>
    <w:p w14:paraId="3F305590" w14:textId="77777777" w:rsidR="00714DAF" w:rsidRPr="00455CC2" w:rsidRDefault="00714DAF" w:rsidP="00871D98">
      <w:pPr>
        <w:pStyle w:val="BodyTextIndent"/>
        <w:numPr>
          <w:ilvl w:val="0"/>
          <w:numId w:val="10"/>
        </w:numPr>
        <w:tabs>
          <w:tab w:val="clear" w:pos="360"/>
        </w:tabs>
        <w:spacing w:before="120"/>
        <w:ind w:left="1062" w:hanging="540"/>
        <w:rPr>
          <w:b w:val="0"/>
          <w:bCs w:val="0"/>
          <w:sz w:val="22"/>
          <w:szCs w:val="22"/>
        </w:rPr>
      </w:pPr>
      <w:r w:rsidRPr="00455CC2">
        <w:rPr>
          <w:b w:val="0"/>
          <w:bCs w:val="0"/>
          <w:sz w:val="22"/>
          <w:szCs w:val="22"/>
        </w:rPr>
        <w:t xml:space="preserve">      When there is objective evidence that the corrective action is effective, the NCR is closed ou</w:t>
      </w:r>
      <w:r w:rsidR="008E7FD4">
        <w:rPr>
          <w:b w:val="0"/>
          <w:bCs w:val="0"/>
          <w:sz w:val="22"/>
          <w:szCs w:val="22"/>
        </w:rPr>
        <w:t xml:space="preserve">t by Auditor </w:t>
      </w:r>
      <w:r w:rsidR="008E7FD4">
        <w:rPr>
          <w:bCs w:val="0"/>
          <w:sz w:val="22"/>
          <w:szCs w:val="22"/>
        </w:rPr>
        <w:t>or MR</w:t>
      </w:r>
      <w:r w:rsidR="004E6419">
        <w:rPr>
          <w:b w:val="0"/>
          <w:bCs w:val="0"/>
          <w:sz w:val="22"/>
          <w:szCs w:val="22"/>
        </w:rPr>
        <w:t>.</w:t>
      </w:r>
    </w:p>
    <w:p w14:paraId="3C4F4F74" w14:textId="77777777" w:rsidR="00755925" w:rsidRDefault="00714DAF" w:rsidP="00EE40C3">
      <w:pPr>
        <w:pStyle w:val="BodyTextIndent"/>
        <w:numPr>
          <w:ilvl w:val="0"/>
          <w:numId w:val="10"/>
        </w:numPr>
        <w:tabs>
          <w:tab w:val="clear" w:pos="360"/>
          <w:tab w:val="left" w:pos="522"/>
        </w:tabs>
        <w:spacing w:before="120"/>
        <w:ind w:left="1069" w:hanging="547"/>
        <w:rPr>
          <w:b w:val="0"/>
          <w:bCs w:val="0"/>
          <w:sz w:val="22"/>
          <w:szCs w:val="22"/>
        </w:rPr>
      </w:pPr>
      <w:r w:rsidRPr="00455CC2">
        <w:rPr>
          <w:b w:val="0"/>
          <w:bCs w:val="0"/>
          <w:snapToGrid w:val="0"/>
          <w:sz w:val="22"/>
          <w:szCs w:val="22"/>
        </w:rPr>
        <w:t xml:space="preserve">If more work is needed, to fully implement the corrective action, a new follow </w:t>
      </w:r>
      <w:proofErr w:type="gramStart"/>
      <w:r w:rsidRPr="00455CC2">
        <w:rPr>
          <w:b w:val="0"/>
          <w:bCs w:val="0"/>
          <w:snapToGrid w:val="0"/>
          <w:sz w:val="22"/>
          <w:szCs w:val="22"/>
        </w:rPr>
        <w:t>up date</w:t>
      </w:r>
      <w:proofErr w:type="gramEnd"/>
      <w:r w:rsidRPr="00455CC2">
        <w:rPr>
          <w:b w:val="0"/>
          <w:bCs w:val="0"/>
          <w:snapToGrid w:val="0"/>
          <w:sz w:val="22"/>
          <w:szCs w:val="22"/>
        </w:rPr>
        <w:t xml:space="preserve"> is agreed upon.</w:t>
      </w:r>
      <w:r w:rsidRPr="00455CC2">
        <w:rPr>
          <w:b w:val="0"/>
          <w:bCs w:val="0"/>
          <w:sz w:val="22"/>
          <w:szCs w:val="22"/>
        </w:rPr>
        <w:t xml:space="preserve">  </w:t>
      </w:r>
      <w:r w:rsidR="00961FDD" w:rsidRPr="00875E70">
        <w:rPr>
          <w:b w:val="0"/>
          <w:bCs w:val="0"/>
          <w:sz w:val="22"/>
          <w:szCs w:val="22"/>
        </w:rPr>
        <w:t>Departmental</w:t>
      </w:r>
      <w:r w:rsidRPr="00875E70">
        <w:rPr>
          <w:b w:val="0"/>
          <w:bCs w:val="0"/>
          <w:sz w:val="22"/>
          <w:szCs w:val="22"/>
        </w:rPr>
        <w:t xml:space="preserve"> Head ensure that they take corrective actions in a manner that is TIMELY and without undue delay. </w:t>
      </w:r>
    </w:p>
    <w:p w14:paraId="49A7DC52" w14:textId="77777777" w:rsidR="00DC01C5" w:rsidRPr="00DC01C5" w:rsidRDefault="00DC01C5" w:rsidP="00EE40C3">
      <w:pPr>
        <w:pStyle w:val="BodyTextIndent"/>
        <w:numPr>
          <w:ilvl w:val="0"/>
          <w:numId w:val="10"/>
        </w:numPr>
        <w:tabs>
          <w:tab w:val="clear" w:pos="360"/>
          <w:tab w:val="left" w:pos="522"/>
        </w:tabs>
        <w:spacing w:before="120"/>
        <w:ind w:left="1069" w:hanging="547"/>
        <w:rPr>
          <w:bCs w:val="0"/>
          <w:sz w:val="22"/>
          <w:szCs w:val="22"/>
        </w:rPr>
      </w:pPr>
      <w:r w:rsidRPr="00DC01C5">
        <w:rPr>
          <w:bCs w:val="0"/>
          <w:sz w:val="22"/>
          <w:szCs w:val="22"/>
        </w:rPr>
        <w:t>Potential non-conformities are identified through Quality Risk Assessment (QMS/03)</w:t>
      </w:r>
    </w:p>
    <w:p w14:paraId="47BC250F" w14:textId="77777777" w:rsidR="00EE40C3" w:rsidRPr="00875E70" w:rsidRDefault="00EE40C3" w:rsidP="00EE40C3">
      <w:pPr>
        <w:pStyle w:val="BodyTextIndent"/>
        <w:tabs>
          <w:tab w:val="left" w:pos="522"/>
        </w:tabs>
        <w:spacing w:before="120"/>
        <w:ind w:left="1069"/>
        <w:rPr>
          <w:b w:val="0"/>
          <w:bCs w:val="0"/>
          <w:sz w:val="22"/>
          <w:szCs w:val="22"/>
        </w:rPr>
      </w:pPr>
    </w:p>
    <w:p w14:paraId="17E6802D" w14:textId="77777777" w:rsidR="00714DAF" w:rsidRPr="00455CC2" w:rsidRDefault="00714DAF" w:rsidP="005D6A85">
      <w:pPr>
        <w:pStyle w:val="BodyTextIndent"/>
        <w:numPr>
          <w:ilvl w:val="0"/>
          <w:numId w:val="16"/>
        </w:numPr>
        <w:tabs>
          <w:tab w:val="left" w:pos="522"/>
        </w:tabs>
        <w:spacing w:before="120"/>
        <w:rPr>
          <w:b w:val="0"/>
          <w:bCs w:val="0"/>
          <w:sz w:val="22"/>
          <w:szCs w:val="22"/>
        </w:rPr>
      </w:pPr>
      <w:r w:rsidRPr="00455CC2">
        <w:rPr>
          <w:b w:val="0"/>
          <w:bCs w:val="0"/>
          <w:sz w:val="22"/>
          <w:szCs w:val="22"/>
        </w:rPr>
        <w:t xml:space="preserve">     WHEN TO RAISE CORRECTIVE ACTIONS:</w:t>
      </w:r>
    </w:p>
    <w:p w14:paraId="00CFFC05" w14:textId="77777777" w:rsidR="00714DAF" w:rsidRPr="00455CC2" w:rsidRDefault="00714DAF" w:rsidP="005D6A85">
      <w:pPr>
        <w:pStyle w:val="BodyTextIndent"/>
        <w:tabs>
          <w:tab w:val="left" w:pos="522"/>
        </w:tabs>
        <w:spacing w:before="120"/>
        <w:ind w:left="720"/>
        <w:rPr>
          <w:b w:val="0"/>
          <w:bCs w:val="0"/>
          <w:sz w:val="22"/>
          <w:szCs w:val="22"/>
        </w:rPr>
      </w:pPr>
      <w:r w:rsidRPr="00455CC2">
        <w:rPr>
          <w:b w:val="0"/>
          <w:bCs w:val="0"/>
          <w:sz w:val="22"/>
          <w:szCs w:val="22"/>
        </w:rPr>
        <w:t>Correc</w:t>
      </w:r>
      <w:r w:rsidR="001236A9">
        <w:rPr>
          <w:b w:val="0"/>
          <w:bCs w:val="0"/>
          <w:sz w:val="22"/>
          <w:szCs w:val="22"/>
        </w:rPr>
        <w:t>tive actions can</w:t>
      </w:r>
      <w:r w:rsidRPr="00455CC2">
        <w:rPr>
          <w:b w:val="0"/>
          <w:bCs w:val="0"/>
          <w:sz w:val="22"/>
          <w:szCs w:val="22"/>
        </w:rPr>
        <w:t xml:space="preserve"> be initiated in following cases:</w:t>
      </w:r>
    </w:p>
    <w:p w14:paraId="4603EBBC" w14:textId="77777777" w:rsidR="00B103D0" w:rsidRPr="00875E70" w:rsidRDefault="00B103D0" w:rsidP="00B103D0">
      <w:pPr>
        <w:pStyle w:val="BodyTextIndent"/>
        <w:numPr>
          <w:ilvl w:val="0"/>
          <w:numId w:val="27"/>
        </w:numPr>
        <w:tabs>
          <w:tab w:val="left" w:pos="522"/>
        </w:tabs>
        <w:spacing w:before="120"/>
        <w:rPr>
          <w:b w:val="0"/>
          <w:bCs w:val="0"/>
          <w:sz w:val="22"/>
          <w:szCs w:val="22"/>
        </w:rPr>
      </w:pPr>
      <w:r w:rsidRPr="00875E70">
        <w:rPr>
          <w:b w:val="0"/>
          <w:bCs w:val="0"/>
          <w:sz w:val="22"/>
          <w:szCs w:val="22"/>
        </w:rPr>
        <w:t>Internal/ External Audits</w:t>
      </w:r>
    </w:p>
    <w:p w14:paraId="1F7773AD" w14:textId="77777777" w:rsidR="00714DAF" w:rsidRPr="00455CC2" w:rsidRDefault="00714DAF" w:rsidP="00B103D0">
      <w:pPr>
        <w:pStyle w:val="BodyTextIndent"/>
        <w:numPr>
          <w:ilvl w:val="0"/>
          <w:numId w:val="27"/>
        </w:numPr>
        <w:tabs>
          <w:tab w:val="left" w:pos="522"/>
        </w:tabs>
        <w:spacing w:before="120"/>
        <w:rPr>
          <w:b w:val="0"/>
          <w:bCs w:val="0"/>
          <w:sz w:val="22"/>
          <w:szCs w:val="22"/>
        </w:rPr>
      </w:pPr>
      <w:r w:rsidRPr="00455CC2">
        <w:rPr>
          <w:b w:val="0"/>
          <w:bCs w:val="0"/>
          <w:sz w:val="22"/>
          <w:szCs w:val="22"/>
        </w:rPr>
        <w:t xml:space="preserve">Internal / External Customer Complaints   </w:t>
      </w:r>
    </w:p>
    <w:p w14:paraId="449D73C3" w14:textId="77777777" w:rsidR="00714DAF" w:rsidRPr="00455CC2" w:rsidRDefault="00714DAF" w:rsidP="00B103D0">
      <w:pPr>
        <w:pStyle w:val="BodyTextIndent"/>
        <w:numPr>
          <w:ilvl w:val="0"/>
          <w:numId w:val="27"/>
        </w:numPr>
        <w:tabs>
          <w:tab w:val="left" w:pos="522"/>
        </w:tabs>
        <w:spacing w:before="120"/>
        <w:rPr>
          <w:b w:val="0"/>
          <w:bCs w:val="0"/>
          <w:sz w:val="22"/>
          <w:szCs w:val="22"/>
        </w:rPr>
      </w:pPr>
      <w:r w:rsidRPr="00455CC2">
        <w:rPr>
          <w:b w:val="0"/>
          <w:bCs w:val="0"/>
          <w:sz w:val="22"/>
          <w:szCs w:val="22"/>
        </w:rPr>
        <w:t>Internal Product Non-conformances</w:t>
      </w:r>
    </w:p>
    <w:p w14:paraId="676ED75B" w14:textId="77777777" w:rsidR="00714DAF" w:rsidRDefault="00714DAF" w:rsidP="00B103D0">
      <w:pPr>
        <w:pStyle w:val="BodyTextIndent"/>
        <w:numPr>
          <w:ilvl w:val="0"/>
          <w:numId w:val="27"/>
        </w:numPr>
        <w:tabs>
          <w:tab w:val="left" w:pos="522"/>
        </w:tabs>
        <w:spacing w:before="120"/>
        <w:rPr>
          <w:b w:val="0"/>
          <w:bCs w:val="0"/>
          <w:sz w:val="22"/>
          <w:szCs w:val="22"/>
        </w:rPr>
      </w:pPr>
      <w:r w:rsidRPr="00455CC2">
        <w:rPr>
          <w:b w:val="0"/>
          <w:bCs w:val="0"/>
          <w:sz w:val="22"/>
          <w:szCs w:val="22"/>
        </w:rPr>
        <w:t>Process</w:t>
      </w:r>
      <w:r w:rsidR="006F794B">
        <w:rPr>
          <w:b w:val="0"/>
          <w:bCs w:val="0"/>
          <w:sz w:val="22"/>
          <w:szCs w:val="22"/>
        </w:rPr>
        <w:t>/</w:t>
      </w:r>
      <w:r w:rsidR="006F794B" w:rsidRPr="00875E70">
        <w:rPr>
          <w:b w:val="0"/>
          <w:bCs w:val="0"/>
          <w:sz w:val="22"/>
          <w:szCs w:val="22"/>
        </w:rPr>
        <w:t xml:space="preserve"> System</w:t>
      </w:r>
      <w:r w:rsidRPr="00455CC2">
        <w:rPr>
          <w:b w:val="0"/>
          <w:bCs w:val="0"/>
          <w:sz w:val="22"/>
          <w:szCs w:val="22"/>
        </w:rPr>
        <w:t xml:space="preserve"> Non-conformances </w:t>
      </w:r>
    </w:p>
    <w:p w14:paraId="22489DE5" w14:textId="77777777" w:rsidR="00880B79" w:rsidRDefault="00880B79" w:rsidP="00B103D0">
      <w:pPr>
        <w:pStyle w:val="BodyTextIndent"/>
        <w:numPr>
          <w:ilvl w:val="0"/>
          <w:numId w:val="27"/>
        </w:numPr>
        <w:tabs>
          <w:tab w:val="left" w:pos="522"/>
        </w:tabs>
        <w:spacing w:before="120"/>
        <w:rPr>
          <w:b w:val="0"/>
          <w:bCs w:val="0"/>
          <w:sz w:val="22"/>
          <w:szCs w:val="22"/>
        </w:rPr>
      </w:pPr>
      <w:proofErr w:type="gramStart"/>
      <w:r w:rsidRPr="00455CC2">
        <w:rPr>
          <w:b w:val="0"/>
          <w:bCs w:val="0"/>
          <w:sz w:val="22"/>
          <w:szCs w:val="22"/>
        </w:rPr>
        <w:t>On the basis of</w:t>
      </w:r>
      <w:proofErr w:type="gramEnd"/>
      <w:r w:rsidRPr="00455CC2">
        <w:rPr>
          <w:b w:val="0"/>
          <w:bCs w:val="0"/>
          <w:sz w:val="22"/>
          <w:szCs w:val="22"/>
        </w:rPr>
        <w:t xml:space="preserve"> the results of monitoring and measurement</w:t>
      </w:r>
    </w:p>
    <w:p w14:paraId="56DE19E1" w14:textId="77777777" w:rsidR="00880B79" w:rsidRPr="00455CC2" w:rsidRDefault="00880B79" w:rsidP="00B103D0">
      <w:pPr>
        <w:pStyle w:val="BodyTextIndent"/>
        <w:numPr>
          <w:ilvl w:val="0"/>
          <w:numId w:val="27"/>
        </w:numPr>
        <w:tabs>
          <w:tab w:val="left" w:pos="522"/>
        </w:tabs>
        <w:spacing w:before="120"/>
        <w:rPr>
          <w:b w:val="0"/>
          <w:bCs w:val="0"/>
          <w:sz w:val="22"/>
          <w:szCs w:val="22"/>
        </w:rPr>
      </w:pPr>
      <w:r>
        <w:rPr>
          <w:b w:val="0"/>
          <w:bCs w:val="0"/>
          <w:sz w:val="22"/>
          <w:szCs w:val="22"/>
        </w:rPr>
        <w:t>R</w:t>
      </w:r>
      <w:r w:rsidRPr="00455CC2">
        <w:rPr>
          <w:b w:val="0"/>
          <w:bCs w:val="0"/>
          <w:sz w:val="22"/>
          <w:szCs w:val="22"/>
        </w:rPr>
        <w:t>ecommendations from top management during QMS management review meetings</w:t>
      </w:r>
    </w:p>
    <w:p w14:paraId="2193B5B7" w14:textId="77777777" w:rsidR="00EE40C3" w:rsidRDefault="00714DAF" w:rsidP="00EE40C3">
      <w:pPr>
        <w:pStyle w:val="BodyTextIndent"/>
        <w:tabs>
          <w:tab w:val="left" w:pos="522"/>
        </w:tabs>
        <w:spacing w:before="120"/>
        <w:ind w:left="720"/>
        <w:rPr>
          <w:b w:val="0"/>
          <w:bCs w:val="0"/>
          <w:sz w:val="22"/>
          <w:szCs w:val="22"/>
        </w:rPr>
      </w:pPr>
      <w:r w:rsidRPr="00455CC2">
        <w:rPr>
          <w:b w:val="0"/>
          <w:bCs w:val="0"/>
          <w:sz w:val="22"/>
          <w:szCs w:val="22"/>
        </w:rPr>
        <w:t>NOTE:</w:t>
      </w:r>
      <w:r w:rsidRPr="00455CC2">
        <w:rPr>
          <w:b w:val="0"/>
          <w:bCs w:val="0"/>
          <w:sz w:val="22"/>
          <w:szCs w:val="22"/>
          <w:u w:val="single"/>
        </w:rPr>
        <w:t xml:space="preserve"> </w:t>
      </w:r>
      <w:r w:rsidRPr="00455CC2">
        <w:rPr>
          <w:b w:val="0"/>
          <w:bCs w:val="0"/>
          <w:sz w:val="22"/>
          <w:szCs w:val="22"/>
        </w:rPr>
        <w:t xml:space="preserve">MR </w:t>
      </w:r>
      <w:proofErr w:type="gramStart"/>
      <w:r w:rsidRPr="00455CC2">
        <w:rPr>
          <w:b w:val="0"/>
          <w:bCs w:val="0"/>
          <w:sz w:val="22"/>
          <w:szCs w:val="22"/>
        </w:rPr>
        <w:t>can</w:t>
      </w:r>
      <w:proofErr w:type="gramEnd"/>
      <w:r w:rsidRPr="00455CC2">
        <w:rPr>
          <w:b w:val="0"/>
          <w:bCs w:val="0"/>
          <w:sz w:val="22"/>
          <w:szCs w:val="22"/>
        </w:rPr>
        <w:t xml:space="preserve"> raise CAR, anytime during the year, if non-conformity observed against ISO 9001 and documented procedures.</w:t>
      </w:r>
    </w:p>
    <w:p w14:paraId="3AAEF350" w14:textId="77777777" w:rsidR="00DC01C5" w:rsidRDefault="00DC01C5" w:rsidP="00EE40C3">
      <w:pPr>
        <w:pStyle w:val="BodyTextIndent"/>
        <w:tabs>
          <w:tab w:val="left" w:pos="522"/>
        </w:tabs>
        <w:spacing w:before="120"/>
        <w:ind w:left="720"/>
        <w:rPr>
          <w:b w:val="0"/>
          <w:bCs w:val="0"/>
          <w:sz w:val="22"/>
          <w:szCs w:val="22"/>
        </w:rPr>
      </w:pPr>
    </w:p>
    <w:p w14:paraId="64B928FD" w14:textId="77777777" w:rsidR="00EE40C3" w:rsidRPr="00455CC2" w:rsidRDefault="00EE40C3" w:rsidP="00EE40C3">
      <w:pPr>
        <w:pStyle w:val="BodyTextIndent"/>
        <w:tabs>
          <w:tab w:val="left" w:pos="522"/>
        </w:tabs>
        <w:spacing w:before="120"/>
        <w:ind w:left="720"/>
        <w:rPr>
          <w:b w:val="0"/>
          <w:bCs w:val="0"/>
          <w:sz w:val="22"/>
          <w:szCs w:val="22"/>
        </w:rPr>
      </w:pPr>
    </w:p>
    <w:p w14:paraId="2E666573" w14:textId="77777777" w:rsidR="00714DAF" w:rsidRPr="00455CC2" w:rsidRDefault="00A06B7C" w:rsidP="005D6A85">
      <w:pPr>
        <w:numPr>
          <w:ilvl w:val="0"/>
          <w:numId w:val="16"/>
        </w:numPr>
        <w:spacing w:before="240" w:line="360" w:lineRule="auto"/>
        <w:jc w:val="both"/>
        <w:rPr>
          <w:snapToGrid w:val="0"/>
          <w:sz w:val="22"/>
          <w:szCs w:val="22"/>
        </w:rPr>
      </w:pPr>
      <w:r w:rsidRPr="00455CC2">
        <w:rPr>
          <w:snapToGrid w:val="0"/>
          <w:sz w:val="22"/>
          <w:szCs w:val="22"/>
        </w:rPr>
        <w:t xml:space="preserve">ASSOCIATED </w:t>
      </w:r>
      <w:r w:rsidR="00F354A6">
        <w:rPr>
          <w:snapToGrid w:val="0"/>
          <w:sz w:val="22"/>
          <w:szCs w:val="22"/>
        </w:rPr>
        <w:t>DOCUMENT</w:t>
      </w:r>
      <w:r w:rsidR="004F5B85">
        <w:rPr>
          <w:snapToGrid w:val="0"/>
          <w:sz w:val="22"/>
          <w:szCs w:val="22"/>
        </w:rPr>
        <w:t>S</w:t>
      </w:r>
    </w:p>
    <w:p w14:paraId="294ECA11" w14:textId="77777777" w:rsidR="00A06B7C" w:rsidRPr="00455CC2" w:rsidRDefault="00EE40C3" w:rsidP="00A06B7C">
      <w:pPr>
        <w:numPr>
          <w:ilvl w:val="0"/>
          <w:numId w:val="24"/>
        </w:numPr>
        <w:spacing w:before="120"/>
        <w:ind w:left="2189"/>
        <w:jc w:val="both"/>
        <w:rPr>
          <w:snapToGrid w:val="0"/>
          <w:sz w:val="22"/>
          <w:szCs w:val="22"/>
        </w:rPr>
      </w:pPr>
      <w:proofErr w:type="spellStart"/>
      <w:r>
        <w:rPr>
          <w:snapToGrid w:val="0"/>
          <w:sz w:val="22"/>
          <w:szCs w:val="22"/>
          <w:lang w:val="fr-FR"/>
        </w:rPr>
        <w:t>Internal</w:t>
      </w:r>
      <w:proofErr w:type="spellEnd"/>
      <w:r>
        <w:rPr>
          <w:snapToGrid w:val="0"/>
          <w:sz w:val="22"/>
          <w:szCs w:val="22"/>
          <w:lang w:val="fr-FR"/>
        </w:rPr>
        <w:t xml:space="preserve"> Audit P</w:t>
      </w:r>
      <w:r w:rsidR="00A06B7C" w:rsidRPr="00455CC2">
        <w:rPr>
          <w:snapToGrid w:val="0"/>
          <w:sz w:val="22"/>
          <w:szCs w:val="22"/>
          <w:lang w:val="fr-FR"/>
        </w:rPr>
        <w:t xml:space="preserve">lan                                                             </w:t>
      </w:r>
      <w:r w:rsidR="00A06B7C" w:rsidRPr="00455CC2">
        <w:rPr>
          <w:sz w:val="22"/>
          <w:szCs w:val="22"/>
          <w:lang w:val="fr-FR"/>
        </w:rPr>
        <w:t>QR/06</w:t>
      </w:r>
    </w:p>
    <w:p w14:paraId="4EAAA71F" w14:textId="77777777" w:rsidR="00A06B7C" w:rsidRPr="00455CC2" w:rsidRDefault="00EE40C3" w:rsidP="00A06B7C">
      <w:pPr>
        <w:numPr>
          <w:ilvl w:val="0"/>
          <w:numId w:val="24"/>
        </w:numPr>
        <w:spacing w:before="120"/>
        <w:ind w:left="2189"/>
        <w:jc w:val="both"/>
        <w:rPr>
          <w:snapToGrid w:val="0"/>
          <w:sz w:val="22"/>
          <w:szCs w:val="22"/>
        </w:rPr>
      </w:pPr>
      <w:r>
        <w:rPr>
          <w:snapToGrid w:val="0"/>
          <w:sz w:val="22"/>
          <w:szCs w:val="22"/>
        </w:rPr>
        <w:t>Audit Check S</w:t>
      </w:r>
      <w:r w:rsidR="00A06B7C" w:rsidRPr="00455CC2">
        <w:rPr>
          <w:snapToGrid w:val="0"/>
          <w:sz w:val="22"/>
          <w:szCs w:val="22"/>
        </w:rPr>
        <w:t xml:space="preserve">heet                                                     </w:t>
      </w:r>
      <w:r w:rsidR="007102D3" w:rsidRPr="00455CC2">
        <w:rPr>
          <w:snapToGrid w:val="0"/>
          <w:sz w:val="22"/>
          <w:szCs w:val="22"/>
        </w:rPr>
        <w:t xml:space="preserve">         </w:t>
      </w:r>
      <w:r w:rsidR="00A06B7C" w:rsidRPr="00455CC2">
        <w:rPr>
          <w:sz w:val="22"/>
          <w:szCs w:val="22"/>
        </w:rPr>
        <w:t>QR/07</w:t>
      </w:r>
    </w:p>
    <w:p w14:paraId="03DA2BE7" w14:textId="77777777" w:rsidR="00A06B7C" w:rsidRPr="00455CC2" w:rsidRDefault="00A06B7C" w:rsidP="00A06B7C">
      <w:pPr>
        <w:numPr>
          <w:ilvl w:val="0"/>
          <w:numId w:val="24"/>
        </w:numPr>
        <w:spacing w:before="120"/>
        <w:ind w:left="2189"/>
        <w:jc w:val="both"/>
        <w:rPr>
          <w:snapToGrid w:val="0"/>
          <w:sz w:val="22"/>
          <w:szCs w:val="22"/>
        </w:rPr>
      </w:pPr>
      <w:r w:rsidRPr="00455CC2">
        <w:rPr>
          <w:snapToGrid w:val="0"/>
          <w:sz w:val="22"/>
          <w:szCs w:val="22"/>
        </w:rPr>
        <w:t>Corrective Action Request Form (</w:t>
      </w:r>
      <w:proofErr w:type="gramStart"/>
      <w:r w:rsidRPr="00455CC2">
        <w:rPr>
          <w:snapToGrid w:val="0"/>
          <w:sz w:val="22"/>
          <w:szCs w:val="22"/>
        </w:rPr>
        <w:t xml:space="preserve">NCR)   </w:t>
      </w:r>
      <w:proofErr w:type="gramEnd"/>
      <w:r w:rsidRPr="00455CC2">
        <w:rPr>
          <w:snapToGrid w:val="0"/>
          <w:sz w:val="22"/>
          <w:szCs w:val="22"/>
        </w:rPr>
        <w:t xml:space="preserve">                     </w:t>
      </w:r>
      <w:r w:rsidR="003E5264" w:rsidRPr="00455CC2">
        <w:rPr>
          <w:snapToGrid w:val="0"/>
          <w:sz w:val="22"/>
          <w:szCs w:val="22"/>
        </w:rPr>
        <w:t xml:space="preserve">   </w:t>
      </w:r>
      <w:r w:rsidR="007102D3" w:rsidRPr="00455CC2">
        <w:rPr>
          <w:snapToGrid w:val="0"/>
          <w:sz w:val="22"/>
          <w:szCs w:val="22"/>
        </w:rPr>
        <w:t xml:space="preserve">  </w:t>
      </w:r>
      <w:r w:rsidR="003E5264" w:rsidRPr="00455CC2">
        <w:rPr>
          <w:snapToGrid w:val="0"/>
          <w:sz w:val="22"/>
          <w:szCs w:val="22"/>
        </w:rPr>
        <w:t xml:space="preserve"> </w:t>
      </w:r>
      <w:r w:rsidR="007102D3" w:rsidRPr="00455CC2">
        <w:rPr>
          <w:snapToGrid w:val="0"/>
          <w:sz w:val="22"/>
          <w:szCs w:val="22"/>
        </w:rPr>
        <w:t xml:space="preserve"> </w:t>
      </w:r>
      <w:r w:rsidRPr="00455CC2">
        <w:rPr>
          <w:sz w:val="22"/>
          <w:szCs w:val="22"/>
        </w:rPr>
        <w:t>QR/05</w:t>
      </w:r>
    </w:p>
    <w:p w14:paraId="63D2F603" w14:textId="0DDC4D69" w:rsidR="00A06B7C" w:rsidRPr="00880B79" w:rsidRDefault="00A06B7C" w:rsidP="00A06B7C">
      <w:pPr>
        <w:numPr>
          <w:ilvl w:val="0"/>
          <w:numId w:val="24"/>
        </w:numPr>
        <w:spacing w:before="120"/>
        <w:ind w:left="2189"/>
        <w:jc w:val="both"/>
        <w:rPr>
          <w:snapToGrid w:val="0"/>
          <w:sz w:val="22"/>
          <w:szCs w:val="22"/>
        </w:rPr>
      </w:pPr>
      <w:r w:rsidRPr="00455CC2">
        <w:rPr>
          <w:snapToGrid w:val="0"/>
          <w:sz w:val="22"/>
          <w:szCs w:val="22"/>
        </w:rPr>
        <w:t xml:space="preserve">Internal Audit Report                                </w:t>
      </w:r>
      <w:r w:rsidRPr="00455CC2">
        <w:rPr>
          <w:snapToGrid w:val="0"/>
          <w:sz w:val="22"/>
          <w:szCs w:val="22"/>
          <w:lang w:val="fr-FR"/>
        </w:rPr>
        <w:t xml:space="preserve">                         </w:t>
      </w:r>
      <w:r w:rsidR="007102D3" w:rsidRPr="00455CC2">
        <w:rPr>
          <w:snapToGrid w:val="0"/>
          <w:sz w:val="22"/>
          <w:szCs w:val="22"/>
          <w:lang w:val="fr-FR"/>
        </w:rPr>
        <w:t xml:space="preserve"> </w:t>
      </w:r>
      <w:r w:rsidR="00E658CA">
        <w:rPr>
          <w:sz w:val="22"/>
          <w:szCs w:val="22"/>
        </w:rPr>
        <w:t>IMS-IP-F-09</w:t>
      </w:r>
    </w:p>
    <w:p w14:paraId="2F34BAAA" w14:textId="77777777" w:rsidR="00880B79" w:rsidRPr="00455CC2" w:rsidRDefault="00880B79" w:rsidP="00A06B7C">
      <w:pPr>
        <w:numPr>
          <w:ilvl w:val="0"/>
          <w:numId w:val="24"/>
        </w:numPr>
        <w:spacing w:before="120"/>
        <w:ind w:left="2189"/>
        <w:jc w:val="both"/>
        <w:rPr>
          <w:snapToGrid w:val="0"/>
          <w:sz w:val="22"/>
          <w:szCs w:val="22"/>
        </w:rPr>
      </w:pPr>
      <w:r>
        <w:rPr>
          <w:b/>
          <w:sz w:val="22"/>
          <w:szCs w:val="22"/>
        </w:rPr>
        <w:t>Correctives Action Request form in Intranet System</w:t>
      </w:r>
    </w:p>
    <w:p w14:paraId="1A0C9A78" w14:textId="77777777" w:rsidR="00EB0251" w:rsidRPr="00EB0251" w:rsidRDefault="00EB0251" w:rsidP="00EB0251">
      <w:pPr>
        <w:pStyle w:val="ListParagraph"/>
        <w:numPr>
          <w:ilvl w:val="0"/>
          <w:numId w:val="24"/>
        </w:numPr>
        <w:jc w:val="center"/>
        <w:rPr>
          <w:color w:val="000000"/>
          <w:sz w:val="24"/>
          <w:szCs w:val="24"/>
        </w:rPr>
      </w:pPr>
      <w:r w:rsidRPr="00EB0251">
        <w:rPr>
          <w:color w:val="000000"/>
          <w:sz w:val="24"/>
          <w:szCs w:val="24"/>
        </w:rPr>
        <w:t>AMENDMENT HISTORY</w:t>
      </w:r>
    </w:p>
    <w:p w14:paraId="708EBF6A" w14:textId="77777777" w:rsidR="00EB0251" w:rsidRPr="00EB0251" w:rsidRDefault="00EB0251" w:rsidP="00EB0251">
      <w:pPr>
        <w:pStyle w:val="ListParagraph"/>
        <w:numPr>
          <w:ilvl w:val="0"/>
          <w:numId w:val="24"/>
        </w:numPr>
        <w:jc w:val="center"/>
        <w:rPr>
          <w:color w:val="000000"/>
          <w:sz w:val="24"/>
          <w:szCs w:val="24"/>
        </w:rPr>
      </w:pPr>
    </w:p>
    <w:p w14:paraId="14E9E2FA" w14:textId="77777777" w:rsidR="000047DC" w:rsidRPr="00455CC2" w:rsidRDefault="000047DC" w:rsidP="000047DC">
      <w:pPr>
        <w:spacing w:before="120"/>
        <w:ind w:left="2189"/>
        <w:jc w:val="both"/>
        <w:rPr>
          <w:sz w:val="22"/>
          <w:szCs w:val="22"/>
        </w:rPr>
      </w:pPr>
    </w:p>
    <w:p w14:paraId="3463E246" w14:textId="77777777" w:rsidR="00EF264C" w:rsidRDefault="00EF264C">
      <w:pPr>
        <w:tabs>
          <w:tab w:val="left" w:pos="1005"/>
          <w:tab w:val="left" w:pos="7170"/>
        </w:tabs>
      </w:pPr>
    </w:p>
    <w:p w14:paraId="0E12B42B" w14:textId="77777777" w:rsidR="00EB0251" w:rsidRDefault="00EB0251">
      <w:pPr>
        <w:tabs>
          <w:tab w:val="left" w:pos="1005"/>
          <w:tab w:val="left" w:pos="7170"/>
        </w:tabs>
      </w:pPr>
    </w:p>
    <w:p w14:paraId="145C54C1" w14:textId="77777777" w:rsidR="00EB0251" w:rsidRPr="00455CC2" w:rsidRDefault="00EB0251" w:rsidP="00EB0251">
      <w:pPr>
        <w:jc w:val="center"/>
        <w:rPr>
          <w:color w:val="000000"/>
          <w:sz w:val="24"/>
          <w:szCs w:val="24"/>
        </w:rPr>
      </w:pPr>
      <w:r w:rsidRPr="00455CC2">
        <w:rPr>
          <w:color w:val="000000"/>
          <w:sz w:val="24"/>
          <w:szCs w:val="24"/>
        </w:rPr>
        <w:t>AMENDMENT HISTORY</w:t>
      </w:r>
    </w:p>
    <w:p w14:paraId="352C32E0" w14:textId="77777777" w:rsidR="00EB0251" w:rsidRPr="00455CC2" w:rsidRDefault="00EB0251" w:rsidP="00EB0251">
      <w:pPr>
        <w:jc w:val="center"/>
        <w:rPr>
          <w:color w:val="000000"/>
          <w:sz w:val="24"/>
          <w:szCs w:val="24"/>
        </w:rPr>
      </w:pPr>
    </w:p>
    <w:tbl>
      <w:tblPr>
        <w:tblW w:w="10620" w:type="dxa"/>
        <w:tblInd w:w="-5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20"/>
        <w:gridCol w:w="1440"/>
        <w:gridCol w:w="2250"/>
        <w:gridCol w:w="4230"/>
        <w:gridCol w:w="1980"/>
      </w:tblGrid>
      <w:tr w:rsidR="00EB0251" w:rsidRPr="00455CC2" w14:paraId="2355A1C8" w14:textId="77777777" w:rsidTr="006970BF">
        <w:trPr>
          <w:trHeight w:val="386"/>
        </w:trPr>
        <w:tc>
          <w:tcPr>
            <w:tcW w:w="720" w:type="dxa"/>
            <w:vAlign w:val="center"/>
          </w:tcPr>
          <w:p w14:paraId="7BA88F24" w14:textId="77777777" w:rsidR="00EB0251" w:rsidRPr="00455CC2" w:rsidRDefault="00EB0251" w:rsidP="006970BF">
            <w:pPr>
              <w:pStyle w:val="NormalWeb"/>
              <w:tabs>
                <w:tab w:val="left" w:pos="1440"/>
              </w:tabs>
              <w:spacing w:before="0" w:beforeAutospacing="0" w:after="200" w:afterAutospacing="0" w:line="276" w:lineRule="auto"/>
              <w:jc w:val="center"/>
              <w:rPr>
                <w:color w:val="000000"/>
              </w:rPr>
            </w:pPr>
            <w:r w:rsidRPr="00455CC2">
              <w:rPr>
                <w:bCs/>
                <w:color w:val="000000"/>
                <w:kern w:val="24"/>
              </w:rPr>
              <w:t>REV #</w:t>
            </w:r>
            <w:r w:rsidRPr="00455CC2">
              <w:rPr>
                <w:color w:val="000000"/>
                <w:kern w:val="24"/>
              </w:rPr>
              <w:t xml:space="preserve"> </w:t>
            </w:r>
          </w:p>
        </w:tc>
        <w:tc>
          <w:tcPr>
            <w:tcW w:w="1440" w:type="dxa"/>
            <w:vAlign w:val="center"/>
          </w:tcPr>
          <w:p w14:paraId="0C885B22" w14:textId="77777777" w:rsidR="00EB0251" w:rsidRPr="00455CC2" w:rsidRDefault="00EB0251" w:rsidP="006970BF">
            <w:pPr>
              <w:pStyle w:val="NormalWeb"/>
              <w:tabs>
                <w:tab w:val="left" w:pos="1440"/>
              </w:tabs>
              <w:spacing w:before="0" w:beforeAutospacing="0" w:after="200" w:afterAutospacing="0" w:line="276" w:lineRule="auto"/>
              <w:jc w:val="center"/>
              <w:rPr>
                <w:color w:val="000000"/>
              </w:rPr>
            </w:pPr>
            <w:r w:rsidRPr="00455CC2">
              <w:rPr>
                <w:bCs/>
                <w:color w:val="000000"/>
                <w:kern w:val="24"/>
              </w:rPr>
              <w:t>DATE</w:t>
            </w:r>
            <w:r w:rsidRPr="00455CC2">
              <w:rPr>
                <w:color w:val="000000"/>
                <w:kern w:val="24"/>
              </w:rPr>
              <w:t xml:space="preserve"> </w:t>
            </w:r>
          </w:p>
        </w:tc>
        <w:tc>
          <w:tcPr>
            <w:tcW w:w="2250" w:type="dxa"/>
            <w:vAlign w:val="center"/>
          </w:tcPr>
          <w:p w14:paraId="661CCEFD" w14:textId="77777777" w:rsidR="00EB0251" w:rsidRPr="00455CC2" w:rsidRDefault="00EB0251" w:rsidP="006970BF">
            <w:pPr>
              <w:pStyle w:val="NormalWeb"/>
              <w:tabs>
                <w:tab w:val="left" w:pos="1440"/>
              </w:tabs>
              <w:spacing w:before="0" w:beforeAutospacing="0" w:after="200" w:afterAutospacing="0" w:line="276" w:lineRule="auto"/>
              <w:jc w:val="center"/>
              <w:rPr>
                <w:color w:val="000000"/>
              </w:rPr>
            </w:pPr>
            <w:r w:rsidRPr="00455CC2">
              <w:rPr>
                <w:bCs/>
                <w:color w:val="000000"/>
                <w:kern w:val="24"/>
              </w:rPr>
              <w:t>PART/ SECTION</w:t>
            </w:r>
            <w:r w:rsidRPr="00455CC2">
              <w:rPr>
                <w:color w:val="000000"/>
                <w:kern w:val="24"/>
              </w:rPr>
              <w:t xml:space="preserve"> </w:t>
            </w:r>
          </w:p>
        </w:tc>
        <w:tc>
          <w:tcPr>
            <w:tcW w:w="4230" w:type="dxa"/>
            <w:vAlign w:val="center"/>
          </w:tcPr>
          <w:p w14:paraId="7A3D9D1E" w14:textId="77777777" w:rsidR="00EB0251" w:rsidRPr="00455CC2" w:rsidRDefault="00EB0251" w:rsidP="006970BF">
            <w:pPr>
              <w:pStyle w:val="NormalWeb"/>
              <w:tabs>
                <w:tab w:val="left" w:pos="1440"/>
              </w:tabs>
              <w:spacing w:before="0" w:beforeAutospacing="0" w:after="200" w:afterAutospacing="0" w:line="276" w:lineRule="auto"/>
              <w:jc w:val="center"/>
              <w:rPr>
                <w:color w:val="000000"/>
              </w:rPr>
            </w:pPr>
            <w:r w:rsidRPr="00455CC2">
              <w:rPr>
                <w:bCs/>
                <w:color w:val="000000"/>
                <w:kern w:val="24"/>
              </w:rPr>
              <w:t>NATURE OF AMENDMENT</w:t>
            </w:r>
            <w:r w:rsidRPr="00455CC2">
              <w:rPr>
                <w:color w:val="000000"/>
                <w:kern w:val="24"/>
              </w:rPr>
              <w:t xml:space="preserve"> </w:t>
            </w:r>
          </w:p>
        </w:tc>
        <w:tc>
          <w:tcPr>
            <w:tcW w:w="1980" w:type="dxa"/>
            <w:vAlign w:val="center"/>
          </w:tcPr>
          <w:p w14:paraId="28C1869B" w14:textId="77777777" w:rsidR="00EB0251" w:rsidRPr="00455CC2" w:rsidRDefault="00EB0251" w:rsidP="006970BF">
            <w:pPr>
              <w:pStyle w:val="NormalWeb"/>
              <w:tabs>
                <w:tab w:val="left" w:pos="1440"/>
              </w:tabs>
              <w:spacing w:before="0" w:beforeAutospacing="0" w:after="200" w:afterAutospacing="0" w:line="276" w:lineRule="auto"/>
              <w:jc w:val="center"/>
              <w:rPr>
                <w:color w:val="000000"/>
              </w:rPr>
            </w:pPr>
            <w:r w:rsidRPr="00455CC2">
              <w:rPr>
                <w:bCs/>
                <w:color w:val="000000"/>
                <w:kern w:val="24"/>
              </w:rPr>
              <w:t>DONE BY</w:t>
            </w:r>
            <w:r w:rsidRPr="00455CC2">
              <w:rPr>
                <w:color w:val="000000"/>
                <w:kern w:val="24"/>
              </w:rPr>
              <w:t xml:space="preserve"> </w:t>
            </w:r>
          </w:p>
        </w:tc>
      </w:tr>
      <w:tr w:rsidR="00EB0251" w:rsidRPr="00455CC2" w14:paraId="3FAB9B3B" w14:textId="77777777" w:rsidTr="006970BF">
        <w:tc>
          <w:tcPr>
            <w:tcW w:w="720" w:type="dxa"/>
            <w:vAlign w:val="center"/>
          </w:tcPr>
          <w:p w14:paraId="272C3559" w14:textId="77777777" w:rsidR="00EB0251" w:rsidRPr="00455CC2" w:rsidRDefault="00EB0251" w:rsidP="006970BF">
            <w:pPr>
              <w:jc w:val="center"/>
              <w:rPr>
                <w:color w:val="000000"/>
                <w:sz w:val="24"/>
                <w:szCs w:val="24"/>
              </w:rPr>
            </w:pPr>
            <w:r w:rsidRPr="00455CC2">
              <w:rPr>
                <w:color w:val="000000"/>
                <w:sz w:val="24"/>
                <w:szCs w:val="24"/>
              </w:rPr>
              <w:t>1</w:t>
            </w:r>
          </w:p>
        </w:tc>
        <w:tc>
          <w:tcPr>
            <w:tcW w:w="1440" w:type="dxa"/>
            <w:vAlign w:val="center"/>
          </w:tcPr>
          <w:p w14:paraId="660759F1" w14:textId="77777777" w:rsidR="00EB0251" w:rsidRPr="00455CC2" w:rsidRDefault="00EB0251" w:rsidP="006970BF">
            <w:pPr>
              <w:jc w:val="center"/>
              <w:rPr>
                <w:color w:val="000000"/>
                <w:sz w:val="24"/>
                <w:szCs w:val="24"/>
              </w:rPr>
            </w:pPr>
            <w:r w:rsidRPr="00455CC2">
              <w:rPr>
                <w:color w:val="000000"/>
                <w:sz w:val="24"/>
                <w:szCs w:val="24"/>
              </w:rPr>
              <w:t>November 2014</w:t>
            </w:r>
          </w:p>
        </w:tc>
        <w:tc>
          <w:tcPr>
            <w:tcW w:w="2250" w:type="dxa"/>
          </w:tcPr>
          <w:p w14:paraId="43125EBF" w14:textId="77777777" w:rsidR="00EB0251" w:rsidRPr="00455CC2" w:rsidRDefault="00EB0251" w:rsidP="006970BF">
            <w:pPr>
              <w:jc w:val="both"/>
              <w:rPr>
                <w:color w:val="000000"/>
                <w:sz w:val="24"/>
                <w:szCs w:val="24"/>
              </w:rPr>
            </w:pPr>
            <w:r w:rsidRPr="00455CC2">
              <w:rPr>
                <w:color w:val="000000"/>
                <w:sz w:val="24"/>
                <w:szCs w:val="24"/>
              </w:rPr>
              <w:t xml:space="preserve">Section 3, 4, 5, 6, 9 &amp; End of Document </w:t>
            </w:r>
          </w:p>
        </w:tc>
        <w:tc>
          <w:tcPr>
            <w:tcW w:w="4230" w:type="dxa"/>
          </w:tcPr>
          <w:p w14:paraId="32C9AA51" w14:textId="77777777" w:rsidR="00EB0251" w:rsidRPr="00455CC2" w:rsidRDefault="00EB0251" w:rsidP="006970BF">
            <w:pPr>
              <w:jc w:val="both"/>
              <w:rPr>
                <w:color w:val="000000"/>
                <w:sz w:val="24"/>
                <w:szCs w:val="24"/>
              </w:rPr>
            </w:pPr>
            <w:r w:rsidRPr="00455CC2">
              <w:rPr>
                <w:color w:val="000000"/>
                <w:sz w:val="24"/>
                <w:szCs w:val="24"/>
              </w:rPr>
              <w:t xml:space="preserve">To include Amendment History and LMS requirements in this level 2 procedure </w:t>
            </w:r>
          </w:p>
        </w:tc>
        <w:tc>
          <w:tcPr>
            <w:tcW w:w="1980" w:type="dxa"/>
            <w:vAlign w:val="center"/>
          </w:tcPr>
          <w:p w14:paraId="7D97B299" w14:textId="77777777" w:rsidR="00EB0251" w:rsidRPr="00455CC2" w:rsidRDefault="00EB0251" w:rsidP="006970BF">
            <w:pPr>
              <w:jc w:val="center"/>
              <w:rPr>
                <w:color w:val="000000"/>
                <w:sz w:val="24"/>
                <w:szCs w:val="24"/>
              </w:rPr>
            </w:pPr>
            <w:r w:rsidRPr="00455CC2">
              <w:rPr>
                <w:color w:val="000000"/>
                <w:sz w:val="24"/>
                <w:szCs w:val="24"/>
              </w:rPr>
              <w:t>Asadullah Khan</w:t>
            </w:r>
          </w:p>
        </w:tc>
      </w:tr>
      <w:tr w:rsidR="00EB0251" w:rsidRPr="00455CC2" w14:paraId="2ABC5EC7" w14:textId="77777777" w:rsidTr="006970BF">
        <w:tc>
          <w:tcPr>
            <w:tcW w:w="720" w:type="dxa"/>
            <w:vAlign w:val="center"/>
          </w:tcPr>
          <w:p w14:paraId="356F05D1" w14:textId="77777777" w:rsidR="00EB0251" w:rsidRPr="006C1EBB" w:rsidRDefault="00EB0251" w:rsidP="006970BF">
            <w:pPr>
              <w:jc w:val="center"/>
              <w:rPr>
                <w:color w:val="000000"/>
                <w:sz w:val="24"/>
                <w:szCs w:val="24"/>
              </w:rPr>
            </w:pPr>
            <w:r w:rsidRPr="006C1EBB">
              <w:rPr>
                <w:color w:val="000000"/>
                <w:sz w:val="24"/>
                <w:szCs w:val="24"/>
              </w:rPr>
              <w:t>2</w:t>
            </w:r>
          </w:p>
        </w:tc>
        <w:tc>
          <w:tcPr>
            <w:tcW w:w="1440" w:type="dxa"/>
            <w:vAlign w:val="center"/>
          </w:tcPr>
          <w:p w14:paraId="7F3F0587" w14:textId="77777777" w:rsidR="00EB0251" w:rsidRPr="006C1EBB" w:rsidRDefault="00EB0251" w:rsidP="006970BF">
            <w:pPr>
              <w:jc w:val="center"/>
              <w:rPr>
                <w:color w:val="000000"/>
                <w:sz w:val="24"/>
                <w:szCs w:val="24"/>
              </w:rPr>
            </w:pPr>
            <w:r w:rsidRPr="006C1EBB">
              <w:rPr>
                <w:color w:val="000000"/>
                <w:sz w:val="24"/>
                <w:szCs w:val="24"/>
              </w:rPr>
              <w:t>March 2015</w:t>
            </w:r>
          </w:p>
        </w:tc>
        <w:tc>
          <w:tcPr>
            <w:tcW w:w="2250" w:type="dxa"/>
            <w:vAlign w:val="center"/>
          </w:tcPr>
          <w:p w14:paraId="2FC40DBF" w14:textId="77777777" w:rsidR="00EB0251" w:rsidRPr="006C1EBB" w:rsidRDefault="00EB0251" w:rsidP="006970BF">
            <w:pPr>
              <w:jc w:val="center"/>
              <w:rPr>
                <w:color w:val="000000"/>
                <w:sz w:val="24"/>
                <w:szCs w:val="24"/>
              </w:rPr>
            </w:pPr>
            <w:r w:rsidRPr="006C1EBB">
              <w:rPr>
                <w:color w:val="000000"/>
                <w:sz w:val="24"/>
                <w:szCs w:val="24"/>
              </w:rPr>
              <w:t>Section 5, 7, 8, 9 and 10</w:t>
            </w:r>
          </w:p>
        </w:tc>
        <w:tc>
          <w:tcPr>
            <w:tcW w:w="4230" w:type="dxa"/>
          </w:tcPr>
          <w:p w14:paraId="0F501C0D" w14:textId="77777777" w:rsidR="00EB0251" w:rsidRPr="006C1EBB" w:rsidRDefault="00EB0251" w:rsidP="006970BF">
            <w:pPr>
              <w:jc w:val="both"/>
              <w:rPr>
                <w:color w:val="000000"/>
                <w:sz w:val="24"/>
                <w:szCs w:val="24"/>
              </w:rPr>
            </w:pPr>
            <w:r w:rsidRPr="006C1EBB">
              <w:rPr>
                <w:color w:val="000000"/>
                <w:sz w:val="24"/>
                <w:szCs w:val="24"/>
              </w:rPr>
              <w:t>To align this procedure with QMS Corrective Action System on Packages Intranet.</w:t>
            </w:r>
          </w:p>
        </w:tc>
        <w:tc>
          <w:tcPr>
            <w:tcW w:w="1980" w:type="dxa"/>
            <w:vAlign w:val="center"/>
          </w:tcPr>
          <w:p w14:paraId="0F50D307" w14:textId="77777777" w:rsidR="00EB0251" w:rsidRPr="006C1EBB" w:rsidRDefault="00EB0251" w:rsidP="006970BF">
            <w:pPr>
              <w:jc w:val="center"/>
              <w:rPr>
                <w:color w:val="000000"/>
                <w:sz w:val="24"/>
                <w:szCs w:val="24"/>
              </w:rPr>
            </w:pPr>
            <w:r w:rsidRPr="006C1EBB">
              <w:rPr>
                <w:color w:val="000000"/>
                <w:sz w:val="24"/>
                <w:szCs w:val="24"/>
              </w:rPr>
              <w:t>Asadullah Khan</w:t>
            </w:r>
          </w:p>
        </w:tc>
      </w:tr>
      <w:tr w:rsidR="00EB0251" w:rsidRPr="00455CC2" w14:paraId="0A9B96BF" w14:textId="77777777" w:rsidTr="006970BF">
        <w:tc>
          <w:tcPr>
            <w:tcW w:w="720" w:type="dxa"/>
          </w:tcPr>
          <w:p w14:paraId="178CCAB8" w14:textId="77777777" w:rsidR="00EB0251" w:rsidRPr="006C1EBB" w:rsidRDefault="00EB0251" w:rsidP="006970BF">
            <w:pPr>
              <w:jc w:val="both"/>
              <w:rPr>
                <w:b/>
                <w:color w:val="000000"/>
                <w:sz w:val="24"/>
                <w:szCs w:val="24"/>
              </w:rPr>
            </w:pPr>
            <w:r>
              <w:rPr>
                <w:b/>
                <w:color w:val="000000"/>
                <w:sz w:val="24"/>
                <w:szCs w:val="24"/>
              </w:rPr>
              <w:t xml:space="preserve">   3 </w:t>
            </w:r>
          </w:p>
        </w:tc>
        <w:tc>
          <w:tcPr>
            <w:tcW w:w="1440" w:type="dxa"/>
          </w:tcPr>
          <w:p w14:paraId="0F49A0D4" w14:textId="77777777" w:rsidR="00EB0251" w:rsidRPr="006C1EBB" w:rsidRDefault="00EB0251" w:rsidP="006970BF">
            <w:pPr>
              <w:jc w:val="both"/>
              <w:rPr>
                <w:b/>
                <w:color w:val="000000"/>
                <w:sz w:val="24"/>
                <w:szCs w:val="24"/>
              </w:rPr>
            </w:pPr>
            <w:r>
              <w:rPr>
                <w:b/>
                <w:color w:val="000000"/>
                <w:sz w:val="24"/>
                <w:szCs w:val="24"/>
              </w:rPr>
              <w:t>September 2017</w:t>
            </w:r>
          </w:p>
        </w:tc>
        <w:tc>
          <w:tcPr>
            <w:tcW w:w="2250" w:type="dxa"/>
          </w:tcPr>
          <w:p w14:paraId="16ABB065" w14:textId="77777777" w:rsidR="00EB0251" w:rsidRPr="006C1EBB" w:rsidRDefault="00EB0251" w:rsidP="006970BF">
            <w:pPr>
              <w:jc w:val="both"/>
              <w:rPr>
                <w:b/>
                <w:color w:val="000000"/>
                <w:sz w:val="24"/>
                <w:szCs w:val="24"/>
              </w:rPr>
            </w:pPr>
            <w:r>
              <w:rPr>
                <w:b/>
                <w:color w:val="000000"/>
                <w:sz w:val="24"/>
                <w:szCs w:val="24"/>
              </w:rPr>
              <w:t xml:space="preserve">Sections 2, 5, 6, </w:t>
            </w:r>
            <w:proofErr w:type="gramStart"/>
            <w:r>
              <w:rPr>
                <w:b/>
                <w:color w:val="000000"/>
                <w:sz w:val="24"/>
                <w:szCs w:val="24"/>
              </w:rPr>
              <w:t>7  and</w:t>
            </w:r>
            <w:proofErr w:type="gramEnd"/>
            <w:r>
              <w:rPr>
                <w:b/>
                <w:color w:val="000000"/>
                <w:sz w:val="24"/>
                <w:szCs w:val="24"/>
              </w:rPr>
              <w:t xml:space="preserve"> 8</w:t>
            </w:r>
          </w:p>
        </w:tc>
        <w:tc>
          <w:tcPr>
            <w:tcW w:w="4230" w:type="dxa"/>
          </w:tcPr>
          <w:p w14:paraId="539AE231" w14:textId="77777777" w:rsidR="00EB0251" w:rsidRPr="006C1EBB" w:rsidRDefault="00EB0251" w:rsidP="006970BF">
            <w:pPr>
              <w:jc w:val="both"/>
              <w:rPr>
                <w:b/>
                <w:color w:val="000000"/>
                <w:sz w:val="24"/>
                <w:szCs w:val="24"/>
              </w:rPr>
            </w:pPr>
            <w:r>
              <w:rPr>
                <w:b/>
                <w:color w:val="000000"/>
                <w:sz w:val="24"/>
                <w:szCs w:val="24"/>
              </w:rPr>
              <w:t>Elimination of DMR and Preventive action and revision of standard version. Addition of 7(f) in the light of ISO 9001:2015</w:t>
            </w:r>
          </w:p>
        </w:tc>
        <w:tc>
          <w:tcPr>
            <w:tcW w:w="1980" w:type="dxa"/>
          </w:tcPr>
          <w:p w14:paraId="77E440EC" w14:textId="77777777" w:rsidR="00EB0251" w:rsidRPr="006C1EBB" w:rsidRDefault="00EB0251" w:rsidP="006970BF">
            <w:pPr>
              <w:jc w:val="both"/>
              <w:rPr>
                <w:b/>
                <w:color w:val="000000"/>
                <w:sz w:val="24"/>
                <w:szCs w:val="24"/>
              </w:rPr>
            </w:pPr>
            <w:r>
              <w:rPr>
                <w:b/>
                <w:color w:val="000000"/>
                <w:sz w:val="24"/>
                <w:szCs w:val="24"/>
              </w:rPr>
              <w:t>Ayesha Khalid</w:t>
            </w:r>
          </w:p>
        </w:tc>
      </w:tr>
      <w:tr w:rsidR="00EB0251" w:rsidRPr="00455CC2" w14:paraId="13A6A8C4" w14:textId="77777777" w:rsidTr="006970BF">
        <w:tc>
          <w:tcPr>
            <w:tcW w:w="720" w:type="dxa"/>
          </w:tcPr>
          <w:p w14:paraId="0DF2DE5A" w14:textId="77777777" w:rsidR="00EB0251" w:rsidRPr="00455CC2" w:rsidRDefault="00EB0251" w:rsidP="006970BF">
            <w:pPr>
              <w:jc w:val="both"/>
              <w:rPr>
                <w:color w:val="000000"/>
                <w:sz w:val="24"/>
                <w:szCs w:val="24"/>
              </w:rPr>
            </w:pPr>
            <w:r>
              <w:rPr>
                <w:color w:val="000000"/>
                <w:sz w:val="24"/>
                <w:szCs w:val="24"/>
              </w:rPr>
              <w:t>4</w:t>
            </w:r>
          </w:p>
        </w:tc>
        <w:tc>
          <w:tcPr>
            <w:tcW w:w="1440" w:type="dxa"/>
          </w:tcPr>
          <w:p w14:paraId="3948E8AE" w14:textId="1C6EE2F8" w:rsidR="00EB0251" w:rsidRPr="00455CC2" w:rsidRDefault="00EB0251" w:rsidP="006970BF">
            <w:pPr>
              <w:jc w:val="both"/>
              <w:rPr>
                <w:color w:val="000000"/>
                <w:sz w:val="24"/>
                <w:szCs w:val="24"/>
              </w:rPr>
            </w:pPr>
            <w:r>
              <w:rPr>
                <w:color w:val="000000"/>
                <w:sz w:val="24"/>
                <w:szCs w:val="24"/>
              </w:rPr>
              <w:t>July 2024</w:t>
            </w:r>
          </w:p>
        </w:tc>
        <w:tc>
          <w:tcPr>
            <w:tcW w:w="2250" w:type="dxa"/>
          </w:tcPr>
          <w:p w14:paraId="3D1327B7" w14:textId="412761FA" w:rsidR="00EB0251" w:rsidRPr="00455CC2" w:rsidRDefault="00EB0251" w:rsidP="006970BF">
            <w:pPr>
              <w:jc w:val="both"/>
              <w:rPr>
                <w:color w:val="000000"/>
                <w:sz w:val="24"/>
                <w:szCs w:val="24"/>
              </w:rPr>
            </w:pPr>
            <w:r>
              <w:rPr>
                <w:color w:val="000000"/>
                <w:sz w:val="24"/>
                <w:szCs w:val="24"/>
              </w:rPr>
              <w:t>Front Page</w:t>
            </w:r>
          </w:p>
        </w:tc>
        <w:tc>
          <w:tcPr>
            <w:tcW w:w="4230" w:type="dxa"/>
          </w:tcPr>
          <w:p w14:paraId="22E75C6B" w14:textId="5379009F" w:rsidR="00EB0251" w:rsidRPr="00455CC2" w:rsidRDefault="00EB0251" w:rsidP="006970BF">
            <w:pPr>
              <w:jc w:val="both"/>
              <w:rPr>
                <w:color w:val="000000"/>
                <w:sz w:val="24"/>
                <w:szCs w:val="24"/>
              </w:rPr>
            </w:pPr>
            <w:r>
              <w:rPr>
                <w:color w:val="000000"/>
                <w:sz w:val="24"/>
                <w:szCs w:val="24"/>
              </w:rPr>
              <w:t>Incorporation of review history</w:t>
            </w:r>
          </w:p>
        </w:tc>
        <w:tc>
          <w:tcPr>
            <w:tcW w:w="1980" w:type="dxa"/>
          </w:tcPr>
          <w:p w14:paraId="20D12C8C" w14:textId="77777777" w:rsidR="00EB0251" w:rsidRPr="00455CC2" w:rsidRDefault="00EB0251" w:rsidP="006970BF">
            <w:pPr>
              <w:jc w:val="both"/>
              <w:rPr>
                <w:color w:val="000000"/>
                <w:sz w:val="24"/>
                <w:szCs w:val="24"/>
              </w:rPr>
            </w:pPr>
            <w:r>
              <w:rPr>
                <w:color w:val="000000"/>
                <w:sz w:val="24"/>
                <w:szCs w:val="24"/>
              </w:rPr>
              <w:t>Hina Jamil</w:t>
            </w:r>
          </w:p>
        </w:tc>
      </w:tr>
    </w:tbl>
    <w:p w14:paraId="7063F242" w14:textId="77777777" w:rsidR="00EB0251" w:rsidRDefault="00EB0251">
      <w:pPr>
        <w:tabs>
          <w:tab w:val="left" w:pos="1005"/>
          <w:tab w:val="left" w:pos="7170"/>
        </w:tabs>
      </w:pPr>
    </w:p>
    <w:p w14:paraId="6EE3C682" w14:textId="77777777" w:rsidR="00EB0251" w:rsidRDefault="00EB0251">
      <w:pPr>
        <w:tabs>
          <w:tab w:val="left" w:pos="1005"/>
          <w:tab w:val="left" w:pos="7170"/>
        </w:tabs>
      </w:pPr>
    </w:p>
    <w:p w14:paraId="37C105B8" w14:textId="77777777" w:rsidR="00EB0251" w:rsidRDefault="00EB0251">
      <w:pPr>
        <w:tabs>
          <w:tab w:val="left" w:pos="1005"/>
          <w:tab w:val="left" w:pos="7170"/>
        </w:tabs>
      </w:pPr>
    </w:p>
    <w:p w14:paraId="77C67AA7" w14:textId="77777777" w:rsidR="00EB0251" w:rsidRPr="00455CC2" w:rsidRDefault="00EB0251">
      <w:pPr>
        <w:tabs>
          <w:tab w:val="left" w:pos="1005"/>
          <w:tab w:val="left" w:pos="7170"/>
        </w:tabs>
      </w:pPr>
    </w:p>
    <w:p w14:paraId="76EC68B9" w14:textId="77777777" w:rsidR="00CF0F3F" w:rsidRPr="00455CC2" w:rsidRDefault="00CF0F3F" w:rsidP="00CF0F3F">
      <w:pPr>
        <w:tabs>
          <w:tab w:val="left" w:pos="1005"/>
          <w:tab w:val="left" w:pos="7170"/>
        </w:tabs>
        <w:jc w:val="center"/>
        <w:rPr>
          <w:sz w:val="26"/>
        </w:rPr>
      </w:pPr>
      <w:r w:rsidRPr="00455CC2">
        <w:rPr>
          <w:sz w:val="26"/>
        </w:rPr>
        <w:t>End of Document</w:t>
      </w:r>
    </w:p>
    <w:sectPr w:rsidR="00CF0F3F" w:rsidRPr="00455CC2" w:rsidSect="00EE40C3">
      <w:headerReference w:type="even" r:id="rId8"/>
      <w:headerReference w:type="default" r:id="rId9"/>
      <w:footerReference w:type="even" r:id="rId10"/>
      <w:footerReference w:type="default" r:id="rId11"/>
      <w:headerReference w:type="first" r:id="rId12"/>
      <w:footerReference w:type="first" r:id="rId13"/>
      <w:pgSz w:w="11909" w:h="16834" w:code="9"/>
      <w:pgMar w:top="432" w:right="1152" w:bottom="461"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5403D" w14:textId="77777777" w:rsidR="00950E18" w:rsidRDefault="00950E18">
      <w:r>
        <w:separator/>
      </w:r>
    </w:p>
  </w:endnote>
  <w:endnote w:type="continuationSeparator" w:id="0">
    <w:p w14:paraId="3AAF1347" w14:textId="77777777" w:rsidR="00950E18" w:rsidRDefault="0095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6D5DF" w14:textId="77777777" w:rsidR="00C425FD" w:rsidRDefault="00C42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58A29" w14:textId="77777777" w:rsidR="00455CC2" w:rsidRDefault="00455CC2" w:rsidP="00BE5D76">
    <w:pPr>
      <w:pStyle w:val="Footer"/>
      <w:tabs>
        <w:tab w:val="clear" w:pos="8640"/>
        <w:tab w:val="right" w:pos="9873"/>
      </w:tabs>
      <w:ind w:left="-720" w:right="-1026"/>
      <w:jc w:val="center"/>
      <w:rPr>
        <w:b/>
        <w:bCs/>
        <w:i/>
        <w:iCs/>
        <w:color w:val="070CD7"/>
      </w:rPr>
    </w:pPr>
  </w:p>
  <w:p w14:paraId="078A78F1" w14:textId="77777777" w:rsidR="00C425FD" w:rsidRPr="00985255" w:rsidRDefault="00C425FD" w:rsidP="00C425FD">
    <w:pPr>
      <w:pStyle w:val="Footer"/>
      <w:tabs>
        <w:tab w:val="clear" w:pos="8640"/>
        <w:tab w:val="right" w:pos="9873"/>
      </w:tabs>
      <w:ind w:left="-720" w:right="-1026"/>
      <w:jc w:val="center"/>
      <w:rPr>
        <w:b/>
        <w:i/>
        <w:color w:val="070CD7"/>
        <w:sz w:val="24"/>
        <w:szCs w:val="24"/>
      </w:rPr>
    </w:pPr>
    <w:r w:rsidRPr="00985255">
      <w:rPr>
        <w:b/>
        <w:i/>
        <w:color w:val="070CD7"/>
        <w:sz w:val="24"/>
        <w:szCs w:val="24"/>
      </w:rPr>
      <w:t>This is a controll</w:t>
    </w:r>
    <w:r>
      <w:rPr>
        <w:b/>
        <w:i/>
        <w:color w:val="070CD7"/>
        <w:sz w:val="24"/>
        <w:szCs w:val="24"/>
      </w:rPr>
      <w:t>ed document of Packages Convertors Limited</w:t>
    </w:r>
    <w:r w:rsidRPr="00985255">
      <w:rPr>
        <w:b/>
        <w:i/>
        <w:color w:val="070CD7"/>
        <w:sz w:val="24"/>
        <w:szCs w:val="24"/>
      </w:rPr>
      <w:t>.</w:t>
    </w:r>
  </w:p>
  <w:p w14:paraId="664E76D0" w14:textId="77777777" w:rsidR="00C425FD" w:rsidRPr="00F24478" w:rsidRDefault="00C425FD" w:rsidP="00C425FD">
    <w:pPr>
      <w:pStyle w:val="Footer"/>
      <w:tabs>
        <w:tab w:val="clear" w:pos="8640"/>
        <w:tab w:val="right" w:pos="9873"/>
      </w:tabs>
      <w:ind w:left="-720" w:right="-1026"/>
      <w:jc w:val="center"/>
      <w:rPr>
        <w:b/>
        <w:i/>
        <w:color w:val="070CD7"/>
        <w:sz w:val="16"/>
        <w:szCs w:val="16"/>
      </w:rPr>
    </w:pPr>
    <w:r>
      <w:rPr>
        <w:b/>
        <w:i/>
        <w:noProof/>
      </w:rPr>
      <mc:AlternateContent>
        <mc:Choice Requires="wps">
          <w:drawing>
            <wp:anchor distT="0" distB="0" distL="114300" distR="114300" simplePos="0" relativeHeight="251659264" behindDoc="0" locked="0" layoutInCell="1" allowOverlap="1" wp14:anchorId="4EC44A40" wp14:editId="5B61661F">
              <wp:simplePos x="0" y="0"/>
              <wp:positionH relativeFrom="column">
                <wp:posOffset>-99060</wp:posOffset>
              </wp:positionH>
              <wp:positionV relativeFrom="paragraph">
                <wp:posOffset>72390</wp:posOffset>
              </wp:positionV>
              <wp:extent cx="6629400" cy="0"/>
              <wp:effectExtent l="15240" t="15240" r="13335" b="1333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0C952"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5.7pt" to="514.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iZxsAEAAEkDAAAOAAAAZHJzL2Uyb0RvYy54bWysU01v2zAMvQ/YfxB0X+wEW7AacXpI1126&#10;LUC7H8BIsi1UFgVSiZN/P0lN0mK7DfVBoPjx9PhIr26PoxMHQ2zRt3I+q6UwXqG2vm/l76f7T1+l&#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" strokeweight="1.5pt"/>
          </w:pict>
        </mc:Fallback>
      </mc:AlternateContent>
    </w:r>
  </w:p>
  <w:p w14:paraId="6B30EB6B" w14:textId="6175DA31" w:rsidR="00C425FD" w:rsidRDefault="00C425FD" w:rsidP="00C425FD">
    <w:pPr>
      <w:pStyle w:val="Footer"/>
      <w:tabs>
        <w:tab w:val="clear" w:pos="8640"/>
        <w:tab w:val="right" w:pos="9873"/>
      </w:tabs>
      <w:ind w:left="-720" w:right="-1026"/>
      <w:rPr>
        <w:b/>
        <w:i/>
        <w:color w:val="070CD7"/>
      </w:rPr>
    </w:pPr>
    <w:r>
      <w:rPr>
        <w:b/>
        <w:i/>
        <w:color w:val="070CD7"/>
      </w:rPr>
      <w:t xml:space="preserve">             </w:t>
    </w:r>
    <w:r w:rsidRPr="00BE5D76">
      <w:rPr>
        <w:b/>
        <w:i/>
        <w:color w:val="070CD7"/>
      </w:rPr>
      <w:t xml:space="preserve">Last printed </w:t>
    </w:r>
    <w:r>
      <w:rPr>
        <w:b/>
        <w:i/>
        <w:color w:val="070CD7"/>
      </w:rPr>
      <w:fldChar w:fldCharType="begin"/>
    </w:r>
    <w:r>
      <w:rPr>
        <w:b/>
        <w:i/>
        <w:color w:val="070CD7"/>
      </w:rPr>
      <w:instrText xml:space="preserve"> PRINTDATE \@ "dd/MM/yyyy HH:mm:ss" </w:instrText>
    </w:r>
    <w:r>
      <w:rPr>
        <w:b/>
        <w:i/>
        <w:color w:val="070CD7"/>
      </w:rPr>
      <w:fldChar w:fldCharType="separate"/>
    </w:r>
    <w:r w:rsidR="001D7C93">
      <w:rPr>
        <w:b/>
        <w:i/>
        <w:noProof/>
        <w:color w:val="070CD7"/>
      </w:rPr>
      <w:t>03/07/2024 09:30:00</w:t>
    </w:r>
    <w:r>
      <w:rPr>
        <w:b/>
        <w:i/>
        <w:color w:val="070CD7"/>
      </w:rPr>
      <w:fldChar w:fldCharType="end"/>
    </w:r>
    <w:r w:rsidRPr="00F24478">
      <w:rPr>
        <w:b/>
        <w:i/>
        <w:color w:val="070CD7"/>
      </w:rPr>
      <w:t xml:space="preserve">(SSC </w:t>
    </w:r>
    <w:proofErr w:type="gramStart"/>
    <w:r w:rsidRPr="00F24478">
      <w:rPr>
        <w:b/>
        <w:i/>
        <w:color w:val="070CD7"/>
      </w:rPr>
      <w:t xml:space="preserve">Applied)   </w:t>
    </w:r>
    <w:proofErr w:type="gramEnd"/>
    <w:r w:rsidRPr="00F24478">
      <w:rPr>
        <w:b/>
        <w:i/>
        <w:color w:val="070CD7"/>
      </w:rPr>
      <w:t xml:space="preserve">                                                                      </w:t>
    </w:r>
    <w:r>
      <w:rPr>
        <w:b/>
        <w:i/>
        <w:color w:val="070CD7"/>
      </w:rPr>
      <w:t xml:space="preserve">                  </w:t>
    </w:r>
    <w:r w:rsidRPr="00F24478">
      <w:rPr>
        <w:b/>
        <w:i/>
        <w:color w:val="070CD7"/>
      </w:rPr>
      <w:t>Issued By: MR/DMR</w:t>
    </w:r>
  </w:p>
  <w:p w14:paraId="15AE1731" w14:textId="77777777" w:rsidR="00455CC2" w:rsidRPr="006E7369" w:rsidRDefault="00455CC2" w:rsidP="00214092">
    <w:pPr>
      <w:pStyle w:val="Footer"/>
      <w:tabs>
        <w:tab w:val="clear" w:pos="8640"/>
        <w:tab w:val="right" w:pos="9873"/>
      </w:tabs>
      <w:ind w:left="-720" w:right="-102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8071B" w14:textId="77777777" w:rsidR="00C425FD" w:rsidRDefault="00C42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36D1D" w14:textId="77777777" w:rsidR="00950E18" w:rsidRDefault="00950E18">
      <w:r>
        <w:separator/>
      </w:r>
    </w:p>
  </w:footnote>
  <w:footnote w:type="continuationSeparator" w:id="0">
    <w:p w14:paraId="5B1C65C9" w14:textId="77777777" w:rsidR="00950E18" w:rsidRDefault="00950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F5924" w14:textId="77777777" w:rsidR="00C425FD" w:rsidRDefault="00C42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8" w:type="dxa"/>
      <w:jc w:val="center"/>
      <w:tblLayout w:type="fixed"/>
      <w:tblLook w:val="0000" w:firstRow="0" w:lastRow="0" w:firstColumn="0" w:lastColumn="0" w:noHBand="0" w:noVBand="0"/>
    </w:tblPr>
    <w:tblGrid>
      <w:gridCol w:w="3360"/>
      <w:gridCol w:w="6628"/>
    </w:tblGrid>
    <w:tr w:rsidR="00455CC2" w:rsidRPr="00C04DDA" w14:paraId="53165C8F" w14:textId="77777777" w:rsidTr="00595B48">
      <w:trPr>
        <w:cantSplit/>
        <w:trHeight w:val="1323"/>
        <w:jc w:val="center"/>
      </w:trPr>
      <w:tc>
        <w:tcPr>
          <w:tcW w:w="3360" w:type="dxa"/>
          <w:tcBorders>
            <w:top w:val="double" w:sz="6" w:space="0" w:color="auto"/>
            <w:left w:val="double" w:sz="6" w:space="0" w:color="auto"/>
            <w:bottom w:val="double" w:sz="6" w:space="0" w:color="auto"/>
            <w:right w:val="single" w:sz="6" w:space="0" w:color="auto"/>
          </w:tcBorders>
        </w:tcPr>
        <w:p w14:paraId="4B0DD93D" w14:textId="77777777" w:rsidR="00455CC2" w:rsidRPr="00595B48" w:rsidRDefault="00455CC2" w:rsidP="00E82085">
          <w:pPr>
            <w:pStyle w:val="Heading3"/>
            <w:spacing w:before="480"/>
            <w:rPr>
              <w:rFonts w:ascii="Times New Roman" w:hAnsi="Times New Roman" w:cs="Times New Roman"/>
              <w:sz w:val="32"/>
              <w:szCs w:val="20"/>
            </w:rPr>
          </w:pPr>
          <w:r w:rsidRPr="00595B48">
            <w:rPr>
              <w:rFonts w:ascii="Times New Roman" w:hAnsi="Times New Roman" w:cs="Times New Roman"/>
              <w:sz w:val="32"/>
              <w:szCs w:val="20"/>
            </w:rPr>
            <w:t xml:space="preserve">PACKAGES </w:t>
          </w:r>
          <w:r w:rsidR="00FD0150">
            <w:rPr>
              <w:rFonts w:ascii="Times New Roman" w:hAnsi="Times New Roman" w:cs="Times New Roman"/>
              <w:sz w:val="32"/>
              <w:szCs w:val="20"/>
            </w:rPr>
            <w:t xml:space="preserve">CONVERTORS </w:t>
          </w:r>
          <w:r w:rsidRPr="00595B48">
            <w:rPr>
              <w:rFonts w:ascii="Times New Roman" w:hAnsi="Times New Roman" w:cs="Times New Roman"/>
              <w:sz w:val="32"/>
              <w:szCs w:val="20"/>
            </w:rPr>
            <w:t>LIMITED</w:t>
          </w:r>
        </w:p>
        <w:p w14:paraId="6D53E7AD" w14:textId="77777777" w:rsidR="00455CC2" w:rsidRPr="00C04DDA" w:rsidRDefault="00455CC2" w:rsidP="00A33F79">
          <w:pPr>
            <w:tabs>
              <w:tab w:val="left" w:pos="0"/>
            </w:tabs>
            <w:jc w:val="center"/>
          </w:pPr>
        </w:p>
      </w:tc>
      <w:tc>
        <w:tcPr>
          <w:tcW w:w="6628" w:type="dxa"/>
          <w:tcBorders>
            <w:top w:val="double" w:sz="6" w:space="0" w:color="auto"/>
            <w:left w:val="single" w:sz="6" w:space="0" w:color="auto"/>
            <w:bottom w:val="double" w:sz="6" w:space="0" w:color="auto"/>
            <w:right w:val="double" w:sz="6" w:space="0" w:color="auto"/>
          </w:tcBorders>
        </w:tcPr>
        <w:p w14:paraId="46EBD4FA" w14:textId="77777777" w:rsidR="00455CC2" w:rsidRPr="00595B48" w:rsidRDefault="00455CC2" w:rsidP="00D86364">
          <w:pPr>
            <w:tabs>
              <w:tab w:val="left" w:pos="0"/>
            </w:tabs>
            <w:jc w:val="both"/>
            <w:rPr>
              <w:sz w:val="24"/>
              <w:szCs w:val="24"/>
            </w:rPr>
          </w:pPr>
          <w:r w:rsidRPr="00595B48">
            <w:rPr>
              <w:sz w:val="24"/>
              <w:szCs w:val="24"/>
            </w:rPr>
            <w:t>Document type</w:t>
          </w:r>
        </w:p>
        <w:p w14:paraId="605661D8" w14:textId="0EDECC98" w:rsidR="00455CC2" w:rsidRPr="00595B48" w:rsidRDefault="00423C07" w:rsidP="00D86364">
          <w:pPr>
            <w:tabs>
              <w:tab w:val="left" w:pos="0"/>
            </w:tabs>
            <w:jc w:val="both"/>
            <w:rPr>
              <w:sz w:val="24"/>
              <w:szCs w:val="24"/>
            </w:rPr>
          </w:pPr>
          <w:r>
            <w:rPr>
              <w:sz w:val="24"/>
              <w:szCs w:val="24"/>
            </w:rPr>
            <w:t>INTEGRATED MANGEMENT</w:t>
          </w:r>
          <w:r w:rsidR="00455CC2" w:rsidRPr="00595B48">
            <w:rPr>
              <w:sz w:val="24"/>
              <w:szCs w:val="24"/>
            </w:rPr>
            <w:t xml:space="preserve"> SYSTEM PROCEDURE</w:t>
          </w:r>
        </w:p>
        <w:p w14:paraId="6CF4924D" w14:textId="77777777" w:rsidR="00455CC2" w:rsidRPr="00595B48" w:rsidRDefault="00455CC2" w:rsidP="00D86364">
          <w:pPr>
            <w:tabs>
              <w:tab w:val="left" w:pos="0"/>
            </w:tabs>
            <w:jc w:val="both"/>
            <w:rPr>
              <w:sz w:val="24"/>
              <w:szCs w:val="24"/>
            </w:rPr>
          </w:pPr>
          <w:r w:rsidRPr="00595B48">
            <w:rPr>
              <w:sz w:val="24"/>
              <w:szCs w:val="24"/>
            </w:rPr>
            <w:t>___________________________________________</w:t>
          </w:r>
        </w:p>
        <w:p w14:paraId="7D9D9752" w14:textId="77777777" w:rsidR="00455CC2" w:rsidRPr="00595B48" w:rsidRDefault="00455CC2" w:rsidP="00D86364">
          <w:pPr>
            <w:tabs>
              <w:tab w:val="left" w:pos="0"/>
            </w:tabs>
            <w:jc w:val="both"/>
            <w:rPr>
              <w:sz w:val="24"/>
              <w:szCs w:val="24"/>
            </w:rPr>
          </w:pPr>
          <w:r w:rsidRPr="00595B48">
            <w:rPr>
              <w:sz w:val="24"/>
              <w:szCs w:val="24"/>
            </w:rPr>
            <w:t>Title</w:t>
          </w:r>
        </w:p>
        <w:p w14:paraId="21C30EAA" w14:textId="77777777" w:rsidR="00455CC2" w:rsidRPr="00C04DDA" w:rsidRDefault="00455CC2" w:rsidP="00DC01C5">
          <w:pPr>
            <w:tabs>
              <w:tab w:val="left" w:pos="0"/>
            </w:tabs>
          </w:pPr>
          <w:r w:rsidRPr="00595B48">
            <w:rPr>
              <w:sz w:val="24"/>
              <w:szCs w:val="24"/>
            </w:rPr>
            <w:t>INTERNAL AUDIT &amp; CORRECTIVE ACTION</w:t>
          </w:r>
        </w:p>
      </w:tc>
    </w:tr>
  </w:tbl>
  <w:p w14:paraId="1BE9BAC2" w14:textId="77777777" w:rsidR="00455CC2" w:rsidRPr="00C04DDA" w:rsidRDefault="00455CC2">
    <w:pPr>
      <w:pStyle w:val="Header"/>
      <w:rPr>
        <w:sz w:val="8"/>
      </w:rPr>
    </w:pPr>
  </w:p>
  <w:tbl>
    <w:tblPr>
      <w:tblW w:w="9974" w:type="dxa"/>
      <w:jc w:val="center"/>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1937"/>
      <w:gridCol w:w="1576"/>
      <w:gridCol w:w="1049"/>
      <w:gridCol w:w="699"/>
      <w:gridCol w:w="2103"/>
      <w:gridCol w:w="2610"/>
    </w:tblGrid>
    <w:tr w:rsidR="00455CC2" w:rsidRPr="00C04DDA" w14:paraId="7EFAFFEC" w14:textId="77777777" w:rsidTr="00595B48">
      <w:trPr>
        <w:cantSplit/>
        <w:trHeight w:val="803"/>
        <w:jc w:val="center"/>
      </w:trPr>
      <w:tc>
        <w:tcPr>
          <w:tcW w:w="1937" w:type="dxa"/>
          <w:tcBorders>
            <w:top w:val="double" w:sz="6" w:space="0" w:color="auto"/>
            <w:bottom w:val="double" w:sz="6" w:space="0" w:color="auto"/>
          </w:tcBorders>
        </w:tcPr>
        <w:p w14:paraId="70AE7206" w14:textId="77777777" w:rsidR="00455CC2" w:rsidRPr="00595B48" w:rsidRDefault="00455CC2" w:rsidP="00C04DDA">
          <w:pPr>
            <w:tabs>
              <w:tab w:val="left" w:pos="0"/>
            </w:tabs>
            <w:jc w:val="center"/>
            <w:rPr>
              <w:sz w:val="24"/>
              <w:szCs w:val="24"/>
            </w:rPr>
          </w:pPr>
          <w:r w:rsidRPr="00595B48">
            <w:rPr>
              <w:sz w:val="24"/>
              <w:szCs w:val="24"/>
            </w:rPr>
            <w:t>Written by</w:t>
          </w:r>
        </w:p>
        <w:p w14:paraId="6F59504E" w14:textId="77777777" w:rsidR="00455CC2" w:rsidRPr="00595B48" w:rsidRDefault="00455CC2" w:rsidP="00C04DDA">
          <w:pPr>
            <w:tabs>
              <w:tab w:val="left" w:pos="0"/>
            </w:tabs>
            <w:jc w:val="center"/>
            <w:rPr>
              <w:b/>
              <w:bCs/>
              <w:sz w:val="24"/>
              <w:szCs w:val="24"/>
            </w:rPr>
          </w:pPr>
        </w:p>
        <w:p w14:paraId="506AB18D" w14:textId="77777777" w:rsidR="00455CC2" w:rsidRPr="00455CC2" w:rsidRDefault="00141456" w:rsidP="00C04DDA">
          <w:pPr>
            <w:tabs>
              <w:tab w:val="left" w:pos="0"/>
            </w:tabs>
            <w:jc w:val="center"/>
            <w:rPr>
              <w:sz w:val="24"/>
              <w:szCs w:val="24"/>
            </w:rPr>
          </w:pPr>
          <w:r>
            <w:rPr>
              <w:sz w:val="24"/>
              <w:szCs w:val="24"/>
            </w:rPr>
            <w:t>Hina Jamil</w:t>
          </w:r>
        </w:p>
      </w:tc>
      <w:tc>
        <w:tcPr>
          <w:tcW w:w="1576" w:type="dxa"/>
          <w:tcBorders>
            <w:top w:val="double" w:sz="6" w:space="0" w:color="auto"/>
            <w:bottom w:val="double" w:sz="6" w:space="0" w:color="auto"/>
          </w:tcBorders>
        </w:tcPr>
        <w:p w14:paraId="282A59BF" w14:textId="77777777" w:rsidR="00455CC2" w:rsidRPr="00595B48" w:rsidRDefault="00455CC2" w:rsidP="00C04DDA">
          <w:pPr>
            <w:tabs>
              <w:tab w:val="left" w:pos="0"/>
            </w:tabs>
            <w:jc w:val="center"/>
            <w:rPr>
              <w:sz w:val="24"/>
              <w:szCs w:val="24"/>
            </w:rPr>
          </w:pPr>
          <w:r w:rsidRPr="00595B48">
            <w:rPr>
              <w:sz w:val="24"/>
              <w:szCs w:val="24"/>
            </w:rPr>
            <w:t>Approved by</w:t>
          </w:r>
        </w:p>
        <w:p w14:paraId="7BC1C0F6" w14:textId="77777777" w:rsidR="00455CC2" w:rsidRPr="00595B48" w:rsidRDefault="00455CC2" w:rsidP="00C04DDA">
          <w:pPr>
            <w:tabs>
              <w:tab w:val="left" w:pos="0"/>
            </w:tabs>
            <w:jc w:val="center"/>
            <w:rPr>
              <w:sz w:val="24"/>
              <w:szCs w:val="24"/>
            </w:rPr>
          </w:pPr>
        </w:p>
        <w:p w14:paraId="53148FA2" w14:textId="39AD0737" w:rsidR="00455CC2" w:rsidRPr="00595B48" w:rsidRDefault="00BF08C1" w:rsidP="00C04DDA">
          <w:pPr>
            <w:tabs>
              <w:tab w:val="left" w:pos="0"/>
            </w:tabs>
            <w:jc w:val="center"/>
            <w:rPr>
              <w:sz w:val="24"/>
              <w:szCs w:val="24"/>
            </w:rPr>
          </w:pPr>
          <w:r>
            <w:rPr>
              <w:sz w:val="24"/>
              <w:szCs w:val="24"/>
            </w:rPr>
            <w:t xml:space="preserve">ManEx </w:t>
          </w:r>
          <w:r w:rsidR="00DA25AC">
            <w:rPr>
              <w:sz w:val="24"/>
              <w:szCs w:val="24"/>
            </w:rPr>
            <w:t>EHS</w:t>
          </w:r>
        </w:p>
      </w:tc>
      <w:tc>
        <w:tcPr>
          <w:tcW w:w="1049" w:type="dxa"/>
          <w:tcBorders>
            <w:top w:val="double" w:sz="6" w:space="0" w:color="auto"/>
            <w:bottom w:val="double" w:sz="6" w:space="0" w:color="auto"/>
          </w:tcBorders>
        </w:tcPr>
        <w:p w14:paraId="56D713D7" w14:textId="77777777" w:rsidR="00455CC2" w:rsidRPr="00595B48" w:rsidRDefault="00455CC2" w:rsidP="00C04DDA">
          <w:pPr>
            <w:tabs>
              <w:tab w:val="left" w:pos="0"/>
            </w:tabs>
            <w:jc w:val="center"/>
            <w:rPr>
              <w:sz w:val="24"/>
              <w:szCs w:val="24"/>
            </w:rPr>
          </w:pPr>
          <w:r w:rsidRPr="00595B48">
            <w:rPr>
              <w:sz w:val="24"/>
              <w:szCs w:val="24"/>
            </w:rPr>
            <w:t>PAGE</w:t>
          </w:r>
        </w:p>
        <w:p w14:paraId="1420FEB8" w14:textId="77777777" w:rsidR="00455CC2" w:rsidRPr="00595B48" w:rsidRDefault="00455CC2" w:rsidP="00C04DDA">
          <w:pPr>
            <w:tabs>
              <w:tab w:val="left" w:pos="0"/>
            </w:tabs>
            <w:jc w:val="center"/>
            <w:rPr>
              <w:sz w:val="24"/>
              <w:szCs w:val="24"/>
            </w:rPr>
          </w:pPr>
        </w:p>
        <w:p w14:paraId="50D883A1" w14:textId="77777777" w:rsidR="00455CC2" w:rsidRPr="00595B48" w:rsidRDefault="005238C5" w:rsidP="00C04DDA">
          <w:pPr>
            <w:tabs>
              <w:tab w:val="left" w:pos="0"/>
            </w:tabs>
            <w:jc w:val="center"/>
            <w:rPr>
              <w:sz w:val="24"/>
              <w:szCs w:val="24"/>
            </w:rPr>
          </w:pPr>
          <w:r w:rsidRPr="00595B48">
            <w:rPr>
              <w:rStyle w:val="PageNumber"/>
              <w:sz w:val="24"/>
              <w:szCs w:val="24"/>
            </w:rPr>
            <w:fldChar w:fldCharType="begin"/>
          </w:r>
          <w:r w:rsidR="00455CC2" w:rsidRPr="00595B48">
            <w:rPr>
              <w:rStyle w:val="PageNumber"/>
              <w:sz w:val="24"/>
              <w:szCs w:val="24"/>
            </w:rPr>
            <w:instrText xml:space="preserve"> PAGE </w:instrText>
          </w:r>
          <w:r w:rsidRPr="00595B48">
            <w:rPr>
              <w:rStyle w:val="PageNumber"/>
              <w:sz w:val="24"/>
              <w:szCs w:val="24"/>
            </w:rPr>
            <w:fldChar w:fldCharType="separate"/>
          </w:r>
          <w:r w:rsidR="00141456">
            <w:rPr>
              <w:rStyle w:val="PageNumber"/>
              <w:noProof/>
              <w:sz w:val="24"/>
              <w:szCs w:val="24"/>
            </w:rPr>
            <w:t>2</w:t>
          </w:r>
          <w:r w:rsidRPr="00595B48">
            <w:rPr>
              <w:rStyle w:val="PageNumber"/>
              <w:sz w:val="24"/>
              <w:szCs w:val="24"/>
            </w:rPr>
            <w:fldChar w:fldCharType="end"/>
          </w:r>
          <w:r w:rsidR="00455CC2" w:rsidRPr="00595B48">
            <w:rPr>
              <w:rStyle w:val="PageNumber"/>
              <w:sz w:val="24"/>
              <w:szCs w:val="24"/>
            </w:rPr>
            <w:t>(</w:t>
          </w:r>
          <w:r w:rsidRPr="00595B48">
            <w:rPr>
              <w:rStyle w:val="PageNumber"/>
              <w:sz w:val="24"/>
              <w:szCs w:val="24"/>
            </w:rPr>
            <w:fldChar w:fldCharType="begin"/>
          </w:r>
          <w:r w:rsidR="00455CC2" w:rsidRPr="00595B48">
            <w:rPr>
              <w:rStyle w:val="PageNumber"/>
              <w:sz w:val="24"/>
              <w:szCs w:val="24"/>
            </w:rPr>
            <w:instrText xml:space="preserve"> NUMPAGES </w:instrText>
          </w:r>
          <w:r w:rsidRPr="00595B48">
            <w:rPr>
              <w:rStyle w:val="PageNumber"/>
              <w:sz w:val="24"/>
              <w:szCs w:val="24"/>
            </w:rPr>
            <w:fldChar w:fldCharType="separate"/>
          </w:r>
          <w:r w:rsidR="00141456">
            <w:rPr>
              <w:rStyle w:val="PageNumber"/>
              <w:noProof/>
              <w:sz w:val="24"/>
              <w:szCs w:val="24"/>
            </w:rPr>
            <w:t>5</w:t>
          </w:r>
          <w:r w:rsidRPr="00595B48">
            <w:rPr>
              <w:rStyle w:val="PageNumber"/>
              <w:sz w:val="24"/>
              <w:szCs w:val="24"/>
            </w:rPr>
            <w:fldChar w:fldCharType="end"/>
          </w:r>
          <w:r w:rsidR="00455CC2" w:rsidRPr="00595B48">
            <w:rPr>
              <w:sz w:val="24"/>
              <w:szCs w:val="24"/>
            </w:rPr>
            <w:t>)</w:t>
          </w:r>
        </w:p>
      </w:tc>
      <w:tc>
        <w:tcPr>
          <w:tcW w:w="699" w:type="dxa"/>
          <w:tcBorders>
            <w:top w:val="double" w:sz="6" w:space="0" w:color="auto"/>
            <w:bottom w:val="double" w:sz="6" w:space="0" w:color="auto"/>
          </w:tcBorders>
        </w:tcPr>
        <w:p w14:paraId="1D3E8677" w14:textId="77777777" w:rsidR="00455CC2" w:rsidRPr="00595B48" w:rsidRDefault="00455CC2" w:rsidP="00C04DDA">
          <w:pPr>
            <w:tabs>
              <w:tab w:val="left" w:pos="0"/>
            </w:tabs>
            <w:jc w:val="center"/>
            <w:rPr>
              <w:sz w:val="24"/>
              <w:szCs w:val="24"/>
            </w:rPr>
          </w:pPr>
          <w:r w:rsidRPr="00595B48">
            <w:rPr>
              <w:sz w:val="24"/>
              <w:szCs w:val="24"/>
            </w:rPr>
            <w:t>REV</w:t>
          </w:r>
        </w:p>
        <w:p w14:paraId="02B947F2" w14:textId="77777777" w:rsidR="00455CC2" w:rsidRPr="00595B48" w:rsidRDefault="00455CC2" w:rsidP="00C04DDA">
          <w:pPr>
            <w:tabs>
              <w:tab w:val="left" w:pos="0"/>
            </w:tabs>
            <w:jc w:val="center"/>
            <w:rPr>
              <w:b/>
              <w:bCs/>
              <w:sz w:val="24"/>
              <w:szCs w:val="24"/>
            </w:rPr>
          </w:pPr>
        </w:p>
        <w:p w14:paraId="1909B1AF" w14:textId="5805EBA1" w:rsidR="00455CC2" w:rsidRPr="00595B48" w:rsidRDefault="00DA25AC" w:rsidP="00C04DDA">
          <w:pPr>
            <w:tabs>
              <w:tab w:val="left" w:pos="0"/>
            </w:tabs>
            <w:jc w:val="center"/>
            <w:rPr>
              <w:sz w:val="24"/>
              <w:szCs w:val="24"/>
            </w:rPr>
          </w:pPr>
          <w:r>
            <w:rPr>
              <w:sz w:val="24"/>
              <w:szCs w:val="24"/>
            </w:rPr>
            <w:t>4</w:t>
          </w:r>
        </w:p>
      </w:tc>
      <w:tc>
        <w:tcPr>
          <w:tcW w:w="2103" w:type="dxa"/>
          <w:tcBorders>
            <w:top w:val="double" w:sz="6" w:space="0" w:color="auto"/>
            <w:bottom w:val="double" w:sz="6" w:space="0" w:color="auto"/>
          </w:tcBorders>
        </w:tcPr>
        <w:p w14:paraId="23F244D8" w14:textId="77777777" w:rsidR="00455CC2" w:rsidRPr="00595B48" w:rsidRDefault="00455CC2" w:rsidP="00C04DDA">
          <w:pPr>
            <w:tabs>
              <w:tab w:val="left" w:pos="0"/>
            </w:tabs>
            <w:jc w:val="center"/>
            <w:rPr>
              <w:sz w:val="24"/>
              <w:szCs w:val="24"/>
            </w:rPr>
          </w:pPr>
          <w:r w:rsidRPr="00595B48">
            <w:rPr>
              <w:sz w:val="24"/>
              <w:szCs w:val="24"/>
            </w:rPr>
            <w:t>DATE</w:t>
          </w:r>
        </w:p>
        <w:p w14:paraId="2047DAC7" w14:textId="77777777" w:rsidR="00455CC2" w:rsidRPr="00595B48" w:rsidRDefault="00455CC2" w:rsidP="00C04DDA">
          <w:pPr>
            <w:tabs>
              <w:tab w:val="left" w:pos="0"/>
            </w:tabs>
            <w:jc w:val="center"/>
            <w:rPr>
              <w:b/>
              <w:bCs/>
              <w:sz w:val="24"/>
              <w:szCs w:val="24"/>
            </w:rPr>
          </w:pPr>
        </w:p>
        <w:p w14:paraId="7FA0C2A1" w14:textId="42C798CC" w:rsidR="00455CC2" w:rsidRPr="00595B48" w:rsidRDefault="00D81257" w:rsidP="00C04DDA">
          <w:pPr>
            <w:tabs>
              <w:tab w:val="left" w:pos="0"/>
            </w:tabs>
            <w:jc w:val="center"/>
            <w:rPr>
              <w:sz w:val="24"/>
              <w:szCs w:val="24"/>
            </w:rPr>
          </w:pPr>
          <w:r>
            <w:rPr>
              <w:sz w:val="24"/>
              <w:szCs w:val="24"/>
            </w:rPr>
            <w:t>01.07.2024</w:t>
          </w:r>
        </w:p>
      </w:tc>
      <w:tc>
        <w:tcPr>
          <w:tcW w:w="2610" w:type="dxa"/>
          <w:tcBorders>
            <w:top w:val="double" w:sz="6" w:space="0" w:color="auto"/>
            <w:bottom w:val="double" w:sz="6" w:space="0" w:color="auto"/>
          </w:tcBorders>
        </w:tcPr>
        <w:p w14:paraId="55579F7C" w14:textId="77777777" w:rsidR="00455CC2" w:rsidRPr="00595B48" w:rsidRDefault="00455CC2" w:rsidP="00C04DDA">
          <w:pPr>
            <w:tabs>
              <w:tab w:val="left" w:pos="0"/>
            </w:tabs>
            <w:jc w:val="center"/>
            <w:rPr>
              <w:sz w:val="24"/>
              <w:szCs w:val="24"/>
            </w:rPr>
          </w:pPr>
          <w:r w:rsidRPr="00595B48">
            <w:rPr>
              <w:sz w:val="24"/>
              <w:szCs w:val="24"/>
            </w:rPr>
            <w:t>DOC NO.</w:t>
          </w:r>
        </w:p>
        <w:p w14:paraId="1D8E41C6" w14:textId="77777777" w:rsidR="00455CC2" w:rsidRPr="00595B48" w:rsidRDefault="00455CC2" w:rsidP="00C04DDA">
          <w:pPr>
            <w:tabs>
              <w:tab w:val="left" w:pos="0"/>
            </w:tabs>
            <w:jc w:val="center"/>
            <w:rPr>
              <w:b/>
              <w:bCs/>
              <w:sz w:val="24"/>
              <w:szCs w:val="24"/>
            </w:rPr>
          </w:pPr>
        </w:p>
        <w:p w14:paraId="757E07B7" w14:textId="18AF1AF7" w:rsidR="00455CC2" w:rsidRPr="00595B48" w:rsidRDefault="00423C07" w:rsidP="00C04DDA">
          <w:pPr>
            <w:tabs>
              <w:tab w:val="left" w:pos="0"/>
            </w:tabs>
            <w:jc w:val="center"/>
            <w:rPr>
              <w:sz w:val="24"/>
              <w:szCs w:val="24"/>
            </w:rPr>
          </w:pPr>
          <w:r>
            <w:rPr>
              <w:sz w:val="24"/>
              <w:szCs w:val="24"/>
            </w:rPr>
            <w:t>IMS-Man-Ex-P-06</w:t>
          </w:r>
        </w:p>
      </w:tc>
    </w:tr>
  </w:tbl>
  <w:p w14:paraId="7E38F817" w14:textId="77777777" w:rsidR="00455CC2" w:rsidRPr="001067DE" w:rsidRDefault="00455CC2">
    <w:pPr>
      <w:pStyle w:val="Header"/>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5D66B" w14:textId="77777777" w:rsidR="00C425FD" w:rsidRDefault="00C42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3813"/>
    <w:multiLevelType w:val="singleLevel"/>
    <w:tmpl w:val="D708C534"/>
    <w:lvl w:ilvl="0">
      <w:start w:val="1"/>
      <w:numFmt w:val="lowerLetter"/>
      <w:lvlText w:val="%1)"/>
      <w:lvlJc w:val="left"/>
      <w:pPr>
        <w:tabs>
          <w:tab w:val="num" w:pos="720"/>
        </w:tabs>
        <w:ind w:left="720" w:hanging="720"/>
      </w:pPr>
      <w:rPr>
        <w:rFonts w:hint="default"/>
      </w:rPr>
    </w:lvl>
  </w:abstractNum>
  <w:abstractNum w:abstractNumId="1" w15:restartNumberingAfterBreak="0">
    <w:nsid w:val="06AD4702"/>
    <w:multiLevelType w:val="multilevel"/>
    <w:tmpl w:val="C2E2C9F2"/>
    <w:lvl w:ilvl="0">
      <w:start w:val="6"/>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73D63EF"/>
    <w:multiLevelType w:val="multilevel"/>
    <w:tmpl w:val="356280A4"/>
    <w:lvl w:ilvl="0">
      <w:start w:val="5"/>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 w15:restartNumberingAfterBreak="0">
    <w:nsid w:val="0842705B"/>
    <w:multiLevelType w:val="singleLevel"/>
    <w:tmpl w:val="3C469C08"/>
    <w:lvl w:ilvl="0">
      <w:start w:val="1"/>
      <w:numFmt w:val="lowerLetter"/>
      <w:lvlText w:val="%1)"/>
      <w:lvlJc w:val="left"/>
      <w:pPr>
        <w:tabs>
          <w:tab w:val="num" w:pos="360"/>
        </w:tabs>
        <w:ind w:left="360" w:hanging="360"/>
      </w:pPr>
      <w:rPr>
        <w:rFonts w:ascii="Times New Roman" w:hAnsi="Times New Roman" w:cs="Times New Roman" w:hint="default"/>
        <w:sz w:val="24"/>
        <w:szCs w:val="24"/>
      </w:rPr>
    </w:lvl>
  </w:abstractNum>
  <w:abstractNum w:abstractNumId="4" w15:restartNumberingAfterBreak="0">
    <w:nsid w:val="0CCD565E"/>
    <w:multiLevelType w:val="hybridMultilevel"/>
    <w:tmpl w:val="C854EB50"/>
    <w:lvl w:ilvl="0" w:tplc="FADC6ED6">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CF00429"/>
    <w:multiLevelType w:val="multilevel"/>
    <w:tmpl w:val="A7B2D22C"/>
    <w:lvl w:ilvl="0">
      <w:start w:val="5"/>
      <w:numFmt w:val="decimal"/>
      <w:lvlText w:val="%1"/>
      <w:lvlJc w:val="left"/>
      <w:pPr>
        <w:tabs>
          <w:tab w:val="num" w:pos="420"/>
        </w:tabs>
        <w:ind w:left="420" w:hanging="420"/>
      </w:pPr>
      <w:rPr>
        <w:rFonts w:hint="default"/>
        <w:u w:val="single"/>
      </w:rPr>
    </w:lvl>
    <w:lvl w:ilvl="1">
      <w:start w:val="4"/>
      <w:numFmt w:val="decimal"/>
      <w:lvlText w:val="%1.%2"/>
      <w:lvlJc w:val="left"/>
      <w:pPr>
        <w:tabs>
          <w:tab w:val="num" w:pos="420"/>
        </w:tabs>
        <w:ind w:left="420" w:hanging="42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2160"/>
        </w:tabs>
        <w:ind w:left="2160" w:hanging="2160"/>
      </w:pPr>
      <w:rPr>
        <w:rFonts w:hint="default"/>
        <w:u w:val="single"/>
      </w:rPr>
    </w:lvl>
  </w:abstractNum>
  <w:abstractNum w:abstractNumId="6" w15:restartNumberingAfterBreak="0">
    <w:nsid w:val="12823768"/>
    <w:multiLevelType w:val="singleLevel"/>
    <w:tmpl w:val="9AD4201E"/>
    <w:lvl w:ilvl="0">
      <w:start w:val="1"/>
      <w:numFmt w:val="lowerLetter"/>
      <w:lvlText w:val="(%1)"/>
      <w:lvlJc w:val="left"/>
      <w:pPr>
        <w:tabs>
          <w:tab w:val="num" w:pos="960"/>
        </w:tabs>
        <w:ind w:left="960" w:hanging="510"/>
      </w:pPr>
      <w:rPr>
        <w:rFonts w:hint="default"/>
      </w:rPr>
    </w:lvl>
  </w:abstractNum>
  <w:abstractNum w:abstractNumId="7" w15:restartNumberingAfterBreak="0">
    <w:nsid w:val="163777AA"/>
    <w:multiLevelType w:val="hybridMultilevel"/>
    <w:tmpl w:val="2AB83C56"/>
    <w:lvl w:ilvl="0" w:tplc="04090005">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184C547B"/>
    <w:multiLevelType w:val="hybridMultilevel"/>
    <w:tmpl w:val="2AA0A65C"/>
    <w:lvl w:ilvl="0" w:tplc="97A624A4">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D207A02"/>
    <w:multiLevelType w:val="hybridMultilevel"/>
    <w:tmpl w:val="1598ECDC"/>
    <w:lvl w:ilvl="0" w:tplc="023896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3858B3"/>
    <w:multiLevelType w:val="multilevel"/>
    <w:tmpl w:val="21E830F6"/>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833FF8"/>
    <w:multiLevelType w:val="hybridMultilevel"/>
    <w:tmpl w:val="30C08C26"/>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7DE2365"/>
    <w:multiLevelType w:val="hybridMultilevel"/>
    <w:tmpl w:val="413AA298"/>
    <w:lvl w:ilvl="0" w:tplc="02389694">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902D2E"/>
    <w:multiLevelType w:val="multilevel"/>
    <w:tmpl w:val="093CABA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96C3117"/>
    <w:multiLevelType w:val="hybridMultilevel"/>
    <w:tmpl w:val="819A617E"/>
    <w:lvl w:ilvl="0" w:tplc="04090005">
      <w:start w:val="1"/>
      <w:numFmt w:val="bullet"/>
      <w:lvlText w:val=""/>
      <w:lvlJc w:val="left"/>
      <w:pPr>
        <w:tabs>
          <w:tab w:val="num" w:pos="810"/>
        </w:tabs>
        <w:ind w:left="810" w:hanging="360"/>
      </w:pPr>
      <w:rPr>
        <w:rFonts w:ascii="Wingdings" w:hAnsi="Wingdings" w:cs="Wingdings"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Wingdings" w:hint="default"/>
      </w:rPr>
    </w:lvl>
    <w:lvl w:ilvl="3" w:tplc="04090001">
      <w:start w:val="1"/>
      <w:numFmt w:val="bullet"/>
      <w:lvlText w:val=""/>
      <w:lvlJc w:val="left"/>
      <w:pPr>
        <w:tabs>
          <w:tab w:val="num" w:pos="2970"/>
        </w:tabs>
        <w:ind w:left="2970" w:hanging="360"/>
      </w:pPr>
      <w:rPr>
        <w:rFonts w:ascii="Symbol" w:hAnsi="Symbol" w:cs="Symbol"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Wingdings" w:hint="default"/>
      </w:rPr>
    </w:lvl>
    <w:lvl w:ilvl="6" w:tplc="04090001">
      <w:start w:val="1"/>
      <w:numFmt w:val="bullet"/>
      <w:lvlText w:val=""/>
      <w:lvlJc w:val="left"/>
      <w:pPr>
        <w:tabs>
          <w:tab w:val="num" w:pos="5130"/>
        </w:tabs>
        <w:ind w:left="5130" w:hanging="360"/>
      </w:pPr>
      <w:rPr>
        <w:rFonts w:ascii="Symbol" w:hAnsi="Symbol" w:cs="Symbol"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Wingdings" w:hint="default"/>
      </w:rPr>
    </w:lvl>
  </w:abstractNum>
  <w:abstractNum w:abstractNumId="15" w15:restartNumberingAfterBreak="0">
    <w:nsid w:val="3AA20DD3"/>
    <w:multiLevelType w:val="singleLevel"/>
    <w:tmpl w:val="29EA4840"/>
    <w:lvl w:ilvl="0">
      <w:start w:val="1"/>
      <w:numFmt w:val="lowerLetter"/>
      <w:lvlText w:val="%1)"/>
      <w:lvlJc w:val="left"/>
      <w:pPr>
        <w:tabs>
          <w:tab w:val="num" w:pos="720"/>
        </w:tabs>
        <w:ind w:left="720" w:hanging="720"/>
      </w:pPr>
      <w:rPr>
        <w:rFonts w:hint="default"/>
      </w:rPr>
    </w:lvl>
  </w:abstractNum>
  <w:abstractNum w:abstractNumId="16" w15:restartNumberingAfterBreak="0">
    <w:nsid w:val="3BB01B11"/>
    <w:multiLevelType w:val="singleLevel"/>
    <w:tmpl w:val="0960E25A"/>
    <w:lvl w:ilvl="0">
      <w:numFmt w:val="decimal"/>
      <w:lvlText w:val="5.%1 "/>
      <w:legacy w:legacy="1" w:legacySpace="0" w:legacyIndent="360"/>
      <w:lvlJc w:val="left"/>
      <w:pPr>
        <w:ind w:left="360" w:hanging="360"/>
      </w:pPr>
      <w:rPr>
        <w:rFonts w:ascii="Times New Roman" w:hAnsi="Times New Roman" w:cs="Times New Roman" w:hint="default"/>
        <w:b w:val="0"/>
        <w:bCs w:val="0"/>
        <w:i w:val="0"/>
        <w:iCs w:val="0"/>
        <w:sz w:val="28"/>
        <w:szCs w:val="28"/>
        <w:u w:val="none"/>
      </w:rPr>
    </w:lvl>
  </w:abstractNum>
  <w:abstractNum w:abstractNumId="17" w15:restartNumberingAfterBreak="0">
    <w:nsid w:val="3F490FA0"/>
    <w:multiLevelType w:val="hybridMultilevel"/>
    <w:tmpl w:val="33AE2274"/>
    <w:lvl w:ilvl="0" w:tplc="08090001">
      <w:start w:val="1"/>
      <w:numFmt w:val="bullet"/>
      <w:lvlText w:val=""/>
      <w:lvlJc w:val="left"/>
      <w:pPr>
        <w:ind w:left="2193" w:hanging="360"/>
      </w:pPr>
      <w:rPr>
        <w:rFonts w:ascii="Symbol" w:hAnsi="Symbol" w:hint="default"/>
      </w:rPr>
    </w:lvl>
    <w:lvl w:ilvl="1" w:tplc="08090003" w:tentative="1">
      <w:start w:val="1"/>
      <w:numFmt w:val="bullet"/>
      <w:lvlText w:val="o"/>
      <w:lvlJc w:val="left"/>
      <w:pPr>
        <w:ind w:left="2913" w:hanging="360"/>
      </w:pPr>
      <w:rPr>
        <w:rFonts w:ascii="Courier New" w:hAnsi="Courier New" w:cs="Courier New" w:hint="default"/>
      </w:rPr>
    </w:lvl>
    <w:lvl w:ilvl="2" w:tplc="08090005" w:tentative="1">
      <w:start w:val="1"/>
      <w:numFmt w:val="bullet"/>
      <w:lvlText w:val=""/>
      <w:lvlJc w:val="left"/>
      <w:pPr>
        <w:ind w:left="3633" w:hanging="360"/>
      </w:pPr>
      <w:rPr>
        <w:rFonts w:ascii="Wingdings" w:hAnsi="Wingdings" w:hint="default"/>
      </w:rPr>
    </w:lvl>
    <w:lvl w:ilvl="3" w:tplc="08090001" w:tentative="1">
      <w:start w:val="1"/>
      <w:numFmt w:val="bullet"/>
      <w:lvlText w:val=""/>
      <w:lvlJc w:val="left"/>
      <w:pPr>
        <w:ind w:left="4353" w:hanging="360"/>
      </w:pPr>
      <w:rPr>
        <w:rFonts w:ascii="Symbol" w:hAnsi="Symbol" w:hint="default"/>
      </w:rPr>
    </w:lvl>
    <w:lvl w:ilvl="4" w:tplc="08090003" w:tentative="1">
      <w:start w:val="1"/>
      <w:numFmt w:val="bullet"/>
      <w:lvlText w:val="o"/>
      <w:lvlJc w:val="left"/>
      <w:pPr>
        <w:ind w:left="5073" w:hanging="360"/>
      </w:pPr>
      <w:rPr>
        <w:rFonts w:ascii="Courier New" w:hAnsi="Courier New" w:cs="Courier New" w:hint="default"/>
      </w:rPr>
    </w:lvl>
    <w:lvl w:ilvl="5" w:tplc="08090005" w:tentative="1">
      <w:start w:val="1"/>
      <w:numFmt w:val="bullet"/>
      <w:lvlText w:val=""/>
      <w:lvlJc w:val="left"/>
      <w:pPr>
        <w:ind w:left="5793" w:hanging="360"/>
      </w:pPr>
      <w:rPr>
        <w:rFonts w:ascii="Wingdings" w:hAnsi="Wingdings" w:hint="default"/>
      </w:rPr>
    </w:lvl>
    <w:lvl w:ilvl="6" w:tplc="08090001" w:tentative="1">
      <w:start w:val="1"/>
      <w:numFmt w:val="bullet"/>
      <w:lvlText w:val=""/>
      <w:lvlJc w:val="left"/>
      <w:pPr>
        <w:ind w:left="6513" w:hanging="360"/>
      </w:pPr>
      <w:rPr>
        <w:rFonts w:ascii="Symbol" w:hAnsi="Symbol" w:hint="default"/>
      </w:rPr>
    </w:lvl>
    <w:lvl w:ilvl="7" w:tplc="08090003" w:tentative="1">
      <w:start w:val="1"/>
      <w:numFmt w:val="bullet"/>
      <w:lvlText w:val="o"/>
      <w:lvlJc w:val="left"/>
      <w:pPr>
        <w:ind w:left="7233" w:hanging="360"/>
      </w:pPr>
      <w:rPr>
        <w:rFonts w:ascii="Courier New" w:hAnsi="Courier New" w:cs="Courier New" w:hint="default"/>
      </w:rPr>
    </w:lvl>
    <w:lvl w:ilvl="8" w:tplc="08090005" w:tentative="1">
      <w:start w:val="1"/>
      <w:numFmt w:val="bullet"/>
      <w:lvlText w:val=""/>
      <w:lvlJc w:val="left"/>
      <w:pPr>
        <w:ind w:left="7953" w:hanging="360"/>
      </w:pPr>
      <w:rPr>
        <w:rFonts w:ascii="Wingdings" w:hAnsi="Wingdings" w:hint="default"/>
      </w:rPr>
    </w:lvl>
  </w:abstractNum>
  <w:abstractNum w:abstractNumId="18" w15:restartNumberingAfterBreak="0">
    <w:nsid w:val="41AA66B3"/>
    <w:multiLevelType w:val="hybridMultilevel"/>
    <w:tmpl w:val="1A3852C8"/>
    <w:lvl w:ilvl="0" w:tplc="E38AC7BC">
      <w:start w:val="1"/>
      <w:numFmt w:val="decimal"/>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44C5E98"/>
    <w:multiLevelType w:val="singleLevel"/>
    <w:tmpl w:val="4DEE3238"/>
    <w:lvl w:ilvl="0">
      <w:start w:val="1"/>
      <w:numFmt w:val="lowerLetter"/>
      <w:lvlText w:val="%1)"/>
      <w:lvlJc w:val="left"/>
      <w:pPr>
        <w:tabs>
          <w:tab w:val="num" w:pos="720"/>
        </w:tabs>
        <w:ind w:left="720" w:hanging="720"/>
      </w:pPr>
      <w:rPr>
        <w:rFonts w:hint="default"/>
      </w:rPr>
    </w:lvl>
  </w:abstractNum>
  <w:abstractNum w:abstractNumId="20" w15:restartNumberingAfterBreak="0">
    <w:nsid w:val="49D65400"/>
    <w:multiLevelType w:val="hybridMultilevel"/>
    <w:tmpl w:val="8686677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A53206F"/>
    <w:multiLevelType w:val="hybridMultilevel"/>
    <w:tmpl w:val="53AE8A10"/>
    <w:lvl w:ilvl="0" w:tplc="E2DA7656">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1E87F99"/>
    <w:multiLevelType w:val="multilevel"/>
    <w:tmpl w:val="DD687EF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0252AB"/>
    <w:multiLevelType w:val="singleLevel"/>
    <w:tmpl w:val="3C4EF5D4"/>
    <w:lvl w:ilvl="0">
      <w:numFmt w:val="decimal"/>
      <w:lvlText w:val="1.%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24" w15:restartNumberingAfterBreak="0">
    <w:nsid w:val="64F14D8D"/>
    <w:multiLevelType w:val="multilevel"/>
    <w:tmpl w:val="C44AF1BE"/>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F46ACF"/>
    <w:multiLevelType w:val="multilevel"/>
    <w:tmpl w:val="BC129EBA"/>
    <w:lvl w:ilvl="0">
      <w:start w:val="2"/>
      <w:numFmt w:val="decimal"/>
      <w:lvlText w:val="%1.0"/>
      <w:lvlJc w:val="left"/>
      <w:pPr>
        <w:tabs>
          <w:tab w:val="num" w:pos="750"/>
        </w:tabs>
        <w:ind w:left="750" w:hanging="750"/>
      </w:pPr>
      <w:rPr>
        <w:rFonts w:hint="default"/>
      </w:rPr>
    </w:lvl>
    <w:lvl w:ilvl="1">
      <w:start w:val="1"/>
      <w:numFmt w:val="decimal"/>
      <w:lvlText w:val="%1.%2"/>
      <w:lvlJc w:val="left"/>
      <w:pPr>
        <w:tabs>
          <w:tab w:val="num" w:pos="1470"/>
        </w:tabs>
        <w:ind w:left="1470" w:hanging="750"/>
      </w:pPr>
      <w:rPr>
        <w:rFonts w:hint="default"/>
      </w:rPr>
    </w:lvl>
    <w:lvl w:ilvl="2">
      <w:start w:val="1"/>
      <w:numFmt w:val="decimal"/>
      <w:lvlText w:val="%1.%2.%3"/>
      <w:lvlJc w:val="left"/>
      <w:pPr>
        <w:tabs>
          <w:tab w:val="num" w:pos="2190"/>
        </w:tabs>
        <w:ind w:left="2190" w:hanging="75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6" w15:restartNumberingAfterBreak="0">
    <w:nsid w:val="76AF5765"/>
    <w:multiLevelType w:val="hybridMultilevel"/>
    <w:tmpl w:val="E6C4734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31FA1"/>
    <w:multiLevelType w:val="hybridMultilevel"/>
    <w:tmpl w:val="3B1E4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3670398">
    <w:abstractNumId w:val="23"/>
  </w:num>
  <w:num w:numId="2" w16cid:durableId="1862279635">
    <w:abstractNumId w:val="16"/>
  </w:num>
  <w:num w:numId="3" w16cid:durableId="1673987069">
    <w:abstractNumId w:val="5"/>
  </w:num>
  <w:num w:numId="4" w16cid:durableId="1496796275">
    <w:abstractNumId w:val="25"/>
  </w:num>
  <w:num w:numId="5" w16cid:durableId="1810631888">
    <w:abstractNumId w:val="13"/>
  </w:num>
  <w:num w:numId="6" w16cid:durableId="1916014749">
    <w:abstractNumId w:val="1"/>
  </w:num>
  <w:num w:numId="7" w16cid:durableId="820118467">
    <w:abstractNumId w:val="11"/>
  </w:num>
  <w:num w:numId="8" w16cid:durableId="1629626888">
    <w:abstractNumId w:val="2"/>
  </w:num>
  <w:num w:numId="9" w16cid:durableId="543178719">
    <w:abstractNumId w:val="6"/>
  </w:num>
  <w:num w:numId="10" w16cid:durableId="1859347009">
    <w:abstractNumId w:val="3"/>
  </w:num>
  <w:num w:numId="11" w16cid:durableId="1347632653">
    <w:abstractNumId w:val="19"/>
  </w:num>
  <w:num w:numId="12" w16cid:durableId="158008943">
    <w:abstractNumId w:val="0"/>
  </w:num>
  <w:num w:numId="13" w16cid:durableId="2081055046">
    <w:abstractNumId w:val="15"/>
  </w:num>
  <w:num w:numId="14" w16cid:durableId="1946384612">
    <w:abstractNumId w:val="7"/>
  </w:num>
  <w:num w:numId="15" w16cid:durableId="1430663444">
    <w:abstractNumId w:val="14"/>
  </w:num>
  <w:num w:numId="16" w16cid:durableId="1449934983">
    <w:abstractNumId w:val="4"/>
  </w:num>
  <w:num w:numId="17" w16cid:durableId="1880435992">
    <w:abstractNumId w:val="22"/>
  </w:num>
  <w:num w:numId="18" w16cid:durableId="1189297965">
    <w:abstractNumId w:val="20"/>
  </w:num>
  <w:num w:numId="19" w16cid:durableId="1393891129">
    <w:abstractNumId w:val="10"/>
  </w:num>
  <w:num w:numId="20" w16cid:durableId="1991902750">
    <w:abstractNumId w:val="24"/>
  </w:num>
  <w:num w:numId="21" w16cid:durableId="331879414">
    <w:abstractNumId w:val="18"/>
  </w:num>
  <w:num w:numId="22" w16cid:durableId="753237818">
    <w:abstractNumId w:val="21"/>
  </w:num>
  <w:num w:numId="23" w16cid:durableId="1492059150">
    <w:abstractNumId w:val="8"/>
  </w:num>
  <w:num w:numId="24" w16cid:durableId="1391003089">
    <w:abstractNumId w:val="17"/>
  </w:num>
  <w:num w:numId="25" w16cid:durableId="1934124390">
    <w:abstractNumId w:val="27"/>
  </w:num>
  <w:num w:numId="26" w16cid:durableId="291058155">
    <w:abstractNumId w:val="9"/>
  </w:num>
  <w:num w:numId="27" w16cid:durableId="1446272554">
    <w:abstractNumId w:val="12"/>
  </w:num>
  <w:num w:numId="28" w16cid:durableId="14754440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30A"/>
    <w:rsid w:val="00001D6C"/>
    <w:rsid w:val="000047DC"/>
    <w:rsid w:val="00011293"/>
    <w:rsid w:val="0004269B"/>
    <w:rsid w:val="0004302C"/>
    <w:rsid w:val="00071EA0"/>
    <w:rsid w:val="00077605"/>
    <w:rsid w:val="00090E73"/>
    <w:rsid w:val="000A07A7"/>
    <w:rsid w:val="000A1FB0"/>
    <w:rsid w:val="000A3C90"/>
    <w:rsid w:val="000C730A"/>
    <w:rsid w:val="001010B6"/>
    <w:rsid w:val="00103251"/>
    <w:rsid w:val="001054F8"/>
    <w:rsid w:val="001067DE"/>
    <w:rsid w:val="00114EE8"/>
    <w:rsid w:val="001236A9"/>
    <w:rsid w:val="00141456"/>
    <w:rsid w:val="00143789"/>
    <w:rsid w:val="00161B6A"/>
    <w:rsid w:val="00162F9E"/>
    <w:rsid w:val="00173E27"/>
    <w:rsid w:val="0018212D"/>
    <w:rsid w:val="001A0121"/>
    <w:rsid w:val="001B2417"/>
    <w:rsid w:val="001C12B4"/>
    <w:rsid w:val="001C198F"/>
    <w:rsid w:val="001D0579"/>
    <w:rsid w:val="001D7C93"/>
    <w:rsid w:val="001E1F42"/>
    <w:rsid w:val="001E4DCD"/>
    <w:rsid w:val="001F1870"/>
    <w:rsid w:val="00214092"/>
    <w:rsid w:val="00214C05"/>
    <w:rsid w:val="0022164C"/>
    <w:rsid w:val="00221953"/>
    <w:rsid w:val="002412CD"/>
    <w:rsid w:val="00255FF5"/>
    <w:rsid w:val="00261406"/>
    <w:rsid w:val="00276ED6"/>
    <w:rsid w:val="002809AD"/>
    <w:rsid w:val="00290191"/>
    <w:rsid w:val="00296B83"/>
    <w:rsid w:val="002A0CF4"/>
    <w:rsid w:val="002A59B9"/>
    <w:rsid w:val="002B6E05"/>
    <w:rsid w:val="002F3405"/>
    <w:rsid w:val="003255D3"/>
    <w:rsid w:val="00333F8D"/>
    <w:rsid w:val="003345D7"/>
    <w:rsid w:val="0035720D"/>
    <w:rsid w:val="00392B15"/>
    <w:rsid w:val="00392BD9"/>
    <w:rsid w:val="003A1A6C"/>
    <w:rsid w:val="003A305D"/>
    <w:rsid w:val="003A3DE0"/>
    <w:rsid w:val="003B0154"/>
    <w:rsid w:val="003B4942"/>
    <w:rsid w:val="003C4FB0"/>
    <w:rsid w:val="003E5264"/>
    <w:rsid w:val="004149A2"/>
    <w:rsid w:val="004203CE"/>
    <w:rsid w:val="00423C07"/>
    <w:rsid w:val="0043439F"/>
    <w:rsid w:val="0044076E"/>
    <w:rsid w:val="00455CC2"/>
    <w:rsid w:val="00460838"/>
    <w:rsid w:val="00474738"/>
    <w:rsid w:val="00496B31"/>
    <w:rsid w:val="004B2D21"/>
    <w:rsid w:val="004B5A5F"/>
    <w:rsid w:val="004C228E"/>
    <w:rsid w:val="004C4676"/>
    <w:rsid w:val="004D22E9"/>
    <w:rsid w:val="004D2B2E"/>
    <w:rsid w:val="004E3889"/>
    <w:rsid w:val="004E6419"/>
    <w:rsid w:val="004E68CF"/>
    <w:rsid w:val="004F2FB0"/>
    <w:rsid w:val="004F599D"/>
    <w:rsid w:val="004F5B85"/>
    <w:rsid w:val="005238C5"/>
    <w:rsid w:val="00525AAE"/>
    <w:rsid w:val="00531205"/>
    <w:rsid w:val="00536BCB"/>
    <w:rsid w:val="00554E26"/>
    <w:rsid w:val="005734D5"/>
    <w:rsid w:val="00576486"/>
    <w:rsid w:val="00576FB0"/>
    <w:rsid w:val="00591C7A"/>
    <w:rsid w:val="00591F9D"/>
    <w:rsid w:val="00595B48"/>
    <w:rsid w:val="005A30A9"/>
    <w:rsid w:val="005A3717"/>
    <w:rsid w:val="005B1A4E"/>
    <w:rsid w:val="005D288C"/>
    <w:rsid w:val="005D6A85"/>
    <w:rsid w:val="005D6E3E"/>
    <w:rsid w:val="005F670B"/>
    <w:rsid w:val="00600010"/>
    <w:rsid w:val="006365E7"/>
    <w:rsid w:val="00654B55"/>
    <w:rsid w:val="0066587A"/>
    <w:rsid w:val="00677618"/>
    <w:rsid w:val="006865B0"/>
    <w:rsid w:val="006916C9"/>
    <w:rsid w:val="006975B4"/>
    <w:rsid w:val="006A30DC"/>
    <w:rsid w:val="006B50D6"/>
    <w:rsid w:val="006C1EBB"/>
    <w:rsid w:val="006C6DF9"/>
    <w:rsid w:val="006E7369"/>
    <w:rsid w:val="006E7C20"/>
    <w:rsid w:val="006F0BBE"/>
    <w:rsid w:val="006F1D1C"/>
    <w:rsid w:val="006F3CBB"/>
    <w:rsid w:val="006F794B"/>
    <w:rsid w:val="007102D3"/>
    <w:rsid w:val="0071354F"/>
    <w:rsid w:val="00714DAF"/>
    <w:rsid w:val="007241FA"/>
    <w:rsid w:val="00732EC7"/>
    <w:rsid w:val="00733001"/>
    <w:rsid w:val="007373D4"/>
    <w:rsid w:val="0074537B"/>
    <w:rsid w:val="00755925"/>
    <w:rsid w:val="0077119D"/>
    <w:rsid w:val="00771706"/>
    <w:rsid w:val="00771CF7"/>
    <w:rsid w:val="00777E4A"/>
    <w:rsid w:val="00780A6F"/>
    <w:rsid w:val="00783542"/>
    <w:rsid w:val="00786669"/>
    <w:rsid w:val="0078685C"/>
    <w:rsid w:val="007B116D"/>
    <w:rsid w:val="007B17A5"/>
    <w:rsid w:val="007B44D8"/>
    <w:rsid w:val="007C0D43"/>
    <w:rsid w:val="007C2F32"/>
    <w:rsid w:val="007F3913"/>
    <w:rsid w:val="007F39F6"/>
    <w:rsid w:val="007F3F31"/>
    <w:rsid w:val="00800E4A"/>
    <w:rsid w:val="008035B2"/>
    <w:rsid w:val="008067AE"/>
    <w:rsid w:val="00814D3D"/>
    <w:rsid w:val="008331EC"/>
    <w:rsid w:val="008375E3"/>
    <w:rsid w:val="00871D98"/>
    <w:rsid w:val="008741E8"/>
    <w:rsid w:val="00875E70"/>
    <w:rsid w:val="00880B79"/>
    <w:rsid w:val="008D0CD4"/>
    <w:rsid w:val="008E7FD4"/>
    <w:rsid w:val="008F06F5"/>
    <w:rsid w:val="0090040A"/>
    <w:rsid w:val="009024F2"/>
    <w:rsid w:val="0090537C"/>
    <w:rsid w:val="009062E4"/>
    <w:rsid w:val="00920F9B"/>
    <w:rsid w:val="00942B2B"/>
    <w:rsid w:val="009467BB"/>
    <w:rsid w:val="00950E18"/>
    <w:rsid w:val="00961FDD"/>
    <w:rsid w:val="00972A5D"/>
    <w:rsid w:val="00985255"/>
    <w:rsid w:val="009B286C"/>
    <w:rsid w:val="009D6218"/>
    <w:rsid w:val="009F61E2"/>
    <w:rsid w:val="00A02C75"/>
    <w:rsid w:val="00A06B7C"/>
    <w:rsid w:val="00A17EF0"/>
    <w:rsid w:val="00A33F79"/>
    <w:rsid w:val="00A521A7"/>
    <w:rsid w:val="00A552DC"/>
    <w:rsid w:val="00A64DC9"/>
    <w:rsid w:val="00A75E71"/>
    <w:rsid w:val="00A87D03"/>
    <w:rsid w:val="00A9050F"/>
    <w:rsid w:val="00A9256E"/>
    <w:rsid w:val="00A94AA9"/>
    <w:rsid w:val="00A95D65"/>
    <w:rsid w:val="00AA36D7"/>
    <w:rsid w:val="00AC10CA"/>
    <w:rsid w:val="00AC154A"/>
    <w:rsid w:val="00AD25FE"/>
    <w:rsid w:val="00AD7859"/>
    <w:rsid w:val="00AE372A"/>
    <w:rsid w:val="00B05283"/>
    <w:rsid w:val="00B103D0"/>
    <w:rsid w:val="00B16C0F"/>
    <w:rsid w:val="00B20EF5"/>
    <w:rsid w:val="00B22FD6"/>
    <w:rsid w:val="00B262C1"/>
    <w:rsid w:val="00B33DDA"/>
    <w:rsid w:val="00B600E4"/>
    <w:rsid w:val="00B65509"/>
    <w:rsid w:val="00B8168E"/>
    <w:rsid w:val="00BA43C8"/>
    <w:rsid w:val="00BB03F4"/>
    <w:rsid w:val="00BB0505"/>
    <w:rsid w:val="00BC10AD"/>
    <w:rsid w:val="00BC3ABD"/>
    <w:rsid w:val="00BC5792"/>
    <w:rsid w:val="00BD20C9"/>
    <w:rsid w:val="00BE3F36"/>
    <w:rsid w:val="00BE5D76"/>
    <w:rsid w:val="00BF08C1"/>
    <w:rsid w:val="00C04DDA"/>
    <w:rsid w:val="00C2666A"/>
    <w:rsid w:val="00C425FD"/>
    <w:rsid w:val="00C4271F"/>
    <w:rsid w:val="00C45DB0"/>
    <w:rsid w:val="00C7120B"/>
    <w:rsid w:val="00C72F55"/>
    <w:rsid w:val="00C76258"/>
    <w:rsid w:val="00C84BBF"/>
    <w:rsid w:val="00CA3DBA"/>
    <w:rsid w:val="00CB14D6"/>
    <w:rsid w:val="00CB51E6"/>
    <w:rsid w:val="00CB55FB"/>
    <w:rsid w:val="00CF0F3F"/>
    <w:rsid w:val="00CF1339"/>
    <w:rsid w:val="00CF600F"/>
    <w:rsid w:val="00D04986"/>
    <w:rsid w:val="00D0687A"/>
    <w:rsid w:val="00D41F45"/>
    <w:rsid w:val="00D62376"/>
    <w:rsid w:val="00D7348C"/>
    <w:rsid w:val="00D74432"/>
    <w:rsid w:val="00D75A31"/>
    <w:rsid w:val="00D81257"/>
    <w:rsid w:val="00D86364"/>
    <w:rsid w:val="00D925B2"/>
    <w:rsid w:val="00DA1B28"/>
    <w:rsid w:val="00DA25AC"/>
    <w:rsid w:val="00DB04C8"/>
    <w:rsid w:val="00DB37C6"/>
    <w:rsid w:val="00DC01C5"/>
    <w:rsid w:val="00DC0D28"/>
    <w:rsid w:val="00DE3376"/>
    <w:rsid w:val="00DE5B91"/>
    <w:rsid w:val="00DF2366"/>
    <w:rsid w:val="00E30339"/>
    <w:rsid w:val="00E45D30"/>
    <w:rsid w:val="00E560BF"/>
    <w:rsid w:val="00E60C7A"/>
    <w:rsid w:val="00E658CA"/>
    <w:rsid w:val="00E76DEC"/>
    <w:rsid w:val="00E806E8"/>
    <w:rsid w:val="00E82085"/>
    <w:rsid w:val="00EA61A4"/>
    <w:rsid w:val="00EB0251"/>
    <w:rsid w:val="00EB0D8C"/>
    <w:rsid w:val="00EE40C3"/>
    <w:rsid w:val="00EE711A"/>
    <w:rsid w:val="00EF1421"/>
    <w:rsid w:val="00EF264C"/>
    <w:rsid w:val="00EF4578"/>
    <w:rsid w:val="00EF6296"/>
    <w:rsid w:val="00F109A6"/>
    <w:rsid w:val="00F34F55"/>
    <w:rsid w:val="00F354A6"/>
    <w:rsid w:val="00F66901"/>
    <w:rsid w:val="00F75662"/>
    <w:rsid w:val="00F75BB7"/>
    <w:rsid w:val="00FA1923"/>
    <w:rsid w:val="00FA31E6"/>
    <w:rsid w:val="00FA3618"/>
    <w:rsid w:val="00FB2C13"/>
    <w:rsid w:val="00FB43A6"/>
    <w:rsid w:val="00FD0150"/>
    <w:rsid w:val="00FE2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15C4B"/>
  <w15:docId w15:val="{C5CCFB41-A7E2-47D7-8CE7-4B7E71E6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5B4"/>
    <w:rPr>
      <w:lang w:val="en-GB"/>
    </w:rPr>
  </w:style>
  <w:style w:type="paragraph" w:styleId="Heading1">
    <w:name w:val="heading 1"/>
    <w:basedOn w:val="Normal"/>
    <w:next w:val="Normal"/>
    <w:link w:val="Heading1Char"/>
    <w:uiPriority w:val="99"/>
    <w:qFormat/>
    <w:rsid w:val="006975B4"/>
    <w:pPr>
      <w:keepNext/>
      <w:jc w:val="center"/>
      <w:outlineLvl w:val="0"/>
    </w:pPr>
    <w:rPr>
      <w:sz w:val="24"/>
      <w:szCs w:val="24"/>
    </w:rPr>
  </w:style>
  <w:style w:type="paragraph" w:styleId="Heading2">
    <w:name w:val="heading 2"/>
    <w:basedOn w:val="Normal"/>
    <w:next w:val="Normal"/>
    <w:link w:val="Heading2Char"/>
    <w:uiPriority w:val="99"/>
    <w:qFormat/>
    <w:rsid w:val="006975B4"/>
    <w:pPr>
      <w:keepNext/>
      <w:jc w:val="center"/>
      <w:outlineLvl w:val="1"/>
    </w:pPr>
    <w:rPr>
      <w:b/>
      <w:bCs/>
      <w:sz w:val="28"/>
      <w:szCs w:val="28"/>
    </w:rPr>
  </w:style>
  <w:style w:type="paragraph" w:styleId="Heading3">
    <w:name w:val="heading 3"/>
    <w:basedOn w:val="Normal"/>
    <w:next w:val="Normal"/>
    <w:link w:val="Heading3Char"/>
    <w:uiPriority w:val="99"/>
    <w:qFormat/>
    <w:rsid w:val="006975B4"/>
    <w:pPr>
      <w:keepNext/>
      <w:tabs>
        <w:tab w:val="left" w:pos="0"/>
      </w:tabs>
      <w:jc w:val="center"/>
      <w:outlineLvl w:val="2"/>
    </w:pPr>
    <w:rPr>
      <w:rFonts w:ascii="Courier New" w:hAnsi="Courier New" w:cs="Courier New"/>
      <w:sz w:val="36"/>
      <w:szCs w:val="36"/>
    </w:rPr>
  </w:style>
  <w:style w:type="paragraph" w:styleId="Heading4">
    <w:name w:val="heading 4"/>
    <w:basedOn w:val="Normal"/>
    <w:next w:val="Normal"/>
    <w:link w:val="Heading4Char"/>
    <w:uiPriority w:val="99"/>
    <w:qFormat/>
    <w:rsid w:val="006975B4"/>
    <w:pPr>
      <w:keepNext/>
      <w:tabs>
        <w:tab w:val="left" w:pos="0"/>
      </w:tabs>
      <w:jc w:val="center"/>
      <w:outlineLvl w:val="3"/>
    </w:pPr>
    <w:rPr>
      <w:rFonts w:ascii="Courier New" w:hAnsi="Courier New" w:cs="Courier New"/>
      <w:b/>
      <w:bCs/>
      <w:sz w:val="36"/>
      <w:szCs w:val="36"/>
    </w:rPr>
  </w:style>
  <w:style w:type="paragraph" w:styleId="Heading9">
    <w:name w:val="heading 9"/>
    <w:basedOn w:val="Normal"/>
    <w:next w:val="Normal"/>
    <w:link w:val="Heading9Char"/>
    <w:uiPriority w:val="99"/>
    <w:qFormat/>
    <w:rsid w:val="00871D9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114"/>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uiPriority w:val="9"/>
    <w:semiHidden/>
    <w:rsid w:val="000A7114"/>
    <w:rPr>
      <w:rFonts w:ascii="Cambria" w:eastAsia="Times New Roman" w:hAnsi="Cambria" w:cs="Times New Roman"/>
      <w:b/>
      <w:bCs/>
      <w:i/>
      <w:iCs/>
      <w:sz w:val="28"/>
      <w:szCs w:val="28"/>
      <w:lang w:val="en-GB"/>
    </w:rPr>
  </w:style>
  <w:style w:type="character" w:customStyle="1" w:styleId="Heading3Char">
    <w:name w:val="Heading 3 Char"/>
    <w:basedOn w:val="DefaultParagraphFont"/>
    <w:link w:val="Heading3"/>
    <w:uiPriority w:val="9"/>
    <w:semiHidden/>
    <w:rsid w:val="000A7114"/>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uiPriority w:val="9"/>
    <w:semiHidden/>
    <w:rsid w:val="000A7114"/>
    <w:rPr>
      <w:rFonts w:ascii="Calibri" w:eastAsia="Times New Roman" w:hAnsi="Calibri" w:cs="Times New Roman"/>
      <w:b/>
      <w:bCs/>
      <w:sz w:val="28"/>
      <w:szCs w:val="28"/>
      <w:lang w:val="en-GB"/>
    </w:rPr>
  </w:style>
  <w:style w:type="character" w:customStyle="1" w:styleId="Heading9Char">
    <w:name w:val="Heading 9 Char"/>
    <w:basedOn w:val="DefaultParagraphFont"/>
    <w:link w:val="Heading9"/>
    <w:uiPriority w:val="9"/>
    <w:semiHidden/>
    <w:rsid w:val="000A7114"/>
    <w:rPr>
      <w:rFonts w:ascii="Cambria" w:eastAsia="Times New Roman" w:hAnsi="Cambria" w:cs="Times New Roman"/>
      <w:lang w:val="en-GB"/>
    </w:rPr>
  </w:style>
  <w:style w:type="paragraph" w:styleId="BodyText">
    <w:name w:val="Body Text"/>
    <w:basedOn w:val="Normal"/>
    <w:link w:val="BodyTextChar"/>
    <w:uiPriority w:val="99"/>
    <w:rsid w:val="006975B4"/>
    <w:pPr>
      <w:tabs>
        <w:tab w:val="left" w:pos="9720"/>
      </w:tabs>
      <w:jc w:val="both"/>
    </w:pPr>
    <w:rPr>
      <w:sz w:val="24"/>
      <w:szCs w:val="24"/>
    </w:rPr>
  </w:style>
  <w:style w:type="character" w:customStyle="1" w:styleId="BodyTextChar">
    <w:name w:val="Body Text Char"/>
    <w:basedOn w:val="DefaultParagraphFont"/>
    <w:link w:val="BodyText"/>
    <w:uiPriority w:val="99"/>
    <w:semiHidden/>
    <w:rsid w:val="000A7114"/>
    <w:rPr>
      <w:sz w:val="20"/>
      <w:szCs w:val="20"/>
      <w:lang w:val="en-GB"/>
    </w:rPr>
  </w:style>
  <w:style w:type="paragraph" w:styleId="BodyTextIndent">
    <w:name w:val="Body Text Indent"/>
    <w:basedOn w:val="Normal"/>
    <w:link w:val="BodyTextIndentChar"/>
    <w:uiPriority w:val="99"/>
    <w:rsid w:val="006975B4"/>
    <w:pPr>
      <w:jc w:val="both"/>
    </w:pPr>
    <w:rPr>
      <w:b/>
      <w:bCs/>
      <w:sz w:val="28"/>
      <w:szCs w:val="28"/>
    </w:rPr>
  </w:style>
  <w:style w:type="character" w:customStyle="1" w:styleId="BodyTextIndentChar">
    <w:name w:val="Body Text Indent Char"/>
    <w:basedOn w:val="DefaultParagraphFont"/>
    <w:link w:val="BodyTextIndent"/>
    <w:uiPriority w:val="99"/>
    <w:semiHidden/>
    <w:rsid w:val="000A7114"/>
    <w:rPr>
      <w:sz w:val="20"/>
      <w:szCs w:val="20"/>
      <w:lang w:val="en-GB"/>
    </w:rPr>
  </w:style>
  <w:style w:type="paragraph" w:styleId="BodyText2">
    <w:name w:val="Body Text 2"/>
    <w:basedOn w:val="Normal"/>
    <w:link w:val="BodyText2Char"/>
    <w:uiPriority w:val="99"/>
    <w:rsid w:val="006975B4"/>
    <w:pPr>
      <w:tabs>
        <w:tab w:val="left" w:pos="0"/>
      </w:tabs>
      <w:jc w:val="center"/>
    </w:pPr>
    <w:rPr>
      <w:rFonts w:ascii="Courier New" w:hAnsi="Courier New" w:cs="Courier New"/>
      <w:sz w:val="28"/>
      <w:szCs w:val="28"/>
    </w:rPr>
  </w:style>
  <w:style w:type="character" w:customStyle="1" w:styleId="BodyText2Char">
    <w:name w:val="Body Text 2 Char"/>
    <w:basedOn w:val="DefaultParagraphFont"/>
    <w:link w:val="BodyText2"/>
    <w:uiPriority w:val="99"/>
    <w:semiHidden/>
    <w:rsid w:val="000A7114"/>
    <w:rPr>
      <w:sz w:val="20"/>
      <w:szCs w:val="20"/>
      <w:lang w:val="en-GB"/>
    </w:rPr>
  </w:style>
  <w:style w:type="paragraph" w:styleId="BodyText3">
    <w:name w:val="Body Text 3"/>
    <w:basedOn w:val="Normal"/>
    <w:link w:val="BodyText3Char"/>
    <w:uiPriority w:val="99"/>
    <w:rsid w:val="006975B4"/>
    <w:pPr>
      <w:tabs>
        <w:tab w:val="left" w:pos="0"/>
      </w:tabs>
      <w:jc w:val="both"/>
    </w:pPr>
    <w:rPr>
      <w:rFonts w:ascii="Courier New" w:hAnsi="Courier New" w:cs="Courier New"/>
    </w:rPr>
  </w:style>
  <w:style w:type="character" w:customStyle="1" w:styleId="BodyText3Char">
    <w:name w:val="Body Text 3 Char"/>
    <w:basedOn w:val="DefaultParagraphFont"/>
    <w:link w:val="BodyText3"/>
    <w:uiPriority w:val="99"/>
    <w:semiHidden/>
    <w:rsid w:val="000A7114"/>
    <w:rPr>
      <w:sz w:val="16"/>
      <w:szCs w:val="16"/>
      <w:lang w:val="en-GB"/>
    </w:rPr>
  </w:style>
  <w:style w:type="paragraph" w:styleId="Header">
    <w:name w:val="header"/>
    <w:basedOn w:val="Normal"/>
    <w:link w:val="HeaderChar"/>
    <w:uiPriority w:val="99"/>
    <w:rsid w:val="00221953"/>
    <w:pPr>
      <w:tabs>
        <w:tab w:val="center" w:pos="4320"/>
        <w:tab w:val="right" w:pos="8640"/>
      </w:tabs>
    </w:pPr>
  </w:style>
  <w:style w:type="character" w:customStyle="1" w:styleId="HeaderChar">
    <w:name w:val="Header Char"/>
    <w:basedOn w:val="DefaultParagraphFont"/>
    <w:link w:val="Header"/>
    <w:uiPriority w:val="99"/>
    <w:semiHidden/>
    <w:rsid w:val="000A7114"/>
    <w:rPr>
      <w:sz w:val="20"/>
      <w:szCs w:val="20"/>
      <w:lang w:val="en-GB"/>
    </w:rPr>
  </w:style>
  <w:style w:type="paragraph" w:styleId="Footer">
    <w:name w:val="footer"/>
    <w:basedOn w:val="Normal"/>
    <w:link w:val="FooterChar"/>
    <w:rsid w:val="00221953"/>
    <w:pPr>
      <w:tabs>
        <w:tab w:val="center" w:pos="4320"/>
        <w:tab w:val="right" w:pos="8640"/>
      </w:tabs>
    </w:pPr>
  </w:style>
  <w:style w:type="character" w:customStyle="1" w:styleId="FooterChar">
    <w:name w:val="Footer Char"/>
    <w:basedOn w:val="DefaultParagraphFont"/>
    <w:link w:val="Footer"/>
    <w:uiPriority w:val="99"/>
    <w:semiHidden/>
    <w:rsid w:val="000A7114"/>
    <w:rPr>
      <w:sz w:val="20"/>
      <w:szCs w:val="20"/>
      <w:lang w:val="en-GB"/>
    </w:rPr>
  </w:style>
  <w:style w:type="character" w:styleId="PageNumber">
    <w:name w:val="page number"/>
    <w:basedOn w:val="DefaultParagraphFont"/>
    <w:uiPriority w:val="99"/>
    <w:rsid w:val="00D86364"/>
  </w:style>
  <w:style w:type="paragraph" w:styleId="BalloonText">
    <w:name w:val="Balloon Text"/>
    <w:basedOn w:val="Normal"/>
    <w:link w:val="BalloonTextChar"/>
    <w:uiPriority w:val="99"/>
    <w:semiHidden/>
    <w:rsid w:val="003A1A6C"/>
    <w:rPr>
      <w:rFonts w:ascii="Tahoma" w:hAnsi="Tahoma" w:cs="Tahoma"/>
      <w:sz w:val="16"/>
      <w:szCs w:val="16"/>
    </w:rPr>
  </w:style>
  <w:style w:type="character" w:customStyle="1" w:styleId="BalloonTextChar">
    <w:name w:val="Balloon Text Char"/>
    <w:basedOn w:val="DefaultParagraphFont"/>
    <w:link w:val="BalloonText"/>
    <w:uiPriority w:val="99"/>
    <w:semiHidden/>
    <w:rsid w:val="000A7114"/>
    <w:rPr>
      <w:sz w:val="0"/>
      <w:szCs w:val="0"/>
      <w:lang w:val="en-GB"/>
    </w:rPr>
  </w:style>
  <w:style w:type="paragraph" w:styleId="BodyTextIndent3">
    <w:name w:val="Body Text Indent 3"/>
    <w:basedOn w:val="Normal"/>
    <w:link w:val="BodyTextIndent3Char"/>
    <w:uiPriority w:val="99"/>
    <w:rsid w:val="00871D9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A7114"/>
    <w:rPr>
      <w:sz w:val="16"/>
      <w:szCs w:val="16"/>
      <w:lang w:val="en-GB"/>
    </w:rPr>
  </w:style>
  <w:style w:type="paragraph" w:styleId="NormalWeb">
    <w:name w:val="Normal (Web)"/>
    <w:basedOn w:val="Normal"/>
    <w:uiPriority w:val="99"/>
    <w:unhideWhenUsed/>
    <w:rsid w:val="000047DC"/>
    <w:pPr>
      <w:spacing w:before="100" w:beforeAutospacing="1" w:after="100" w:afterAutospacing="1"/>
    </w:pPr>
    <w:rPr>
      <w:sz w:val="24"/>
      <w:szCs w:val="24"/>
      <w:lang w:val="en-US"/>
    </w:rPr>
  </w:style>
  <w:style w:type="paragraph" w:styleId="ListParagraph">
    <w:name w:val="List Paragraph"/>
    <w:basedOn w:val="Normal"/>
    <w:uiPriority w:val="34"/>
    <w:qFormat/>
    <w:rsid w:val="00DA25AC"/>
    <w:pPr>
      <w:ind w:left="720"/>
      <w:contextualSpacing/>
    </w:pPr>
  </w:style>
  <w:style w:type="character" w:styleId="BookTitle">
    <w:name w:val="Book Title"/>
    <w:uiPriority w:val="33"/>
    <w:qFormat/>
    <w:rsid w:val="00DA25A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374520">
      <w:bodyDiv w:val="1"/>
      <w:marLeft w:val="0"/>
      <w:marRight w:val="0"/>
      <w:marTop w:val="0"/>
      <w:marBottom w:val="0"/>
      <w:divBdr>
        <w:top w:val="none" w:sz="0" w:space="0" w:color="auto"/>
        <w:left w:val="none" w:sz="0" w:space="0" w:color="auto"/>
        <w:bottom w:val="none" w:sz="0" w:space="0" w:color="auto"/>
        <w:right w:val="none" w:sz="0" w:space="0" w:color="auto"/>
      </w:divBdr>
    </w:div>
    <w:div w:id="1741563470">
      <w:marLeft w:val="0"/>
      <w:marRight w:val="0"/>
      <w:marTop w:val="0"/>
      <w:marBottom w:val="0"/>
      <w:divBdr>
        <w:top w:val="none" w:sz="0" w:space="0" w:color="auto"/>
        <w:left w:val="none" w:sz="0" w:space="0" w:color="auto"/>
        <w:bottom w:val="none" w:sz="0" w:space="0" w:color="auto"/>
        <w:right w:val="none" w:sz="0" w:space="0" w:color="auto"/>
      </w:divBdr>
    </w:div>
    <w:div w:id="17415634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37C8F-ED90-4EF7-9F1D-5EA152B8F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PACKAGES LIMITED</vt:lpstr>
    </vt:vector>
  </TitlesOfParts>
  <Company>paclages m  i  s</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PACKAGES LIMITED</dc:title>
  <dc:creator>Syed Shaukat Hussain</dc:creator>
  <cp:lastModifiedBy>Hina Jamil/EHS/Lahore</cp:lastModifiedBy>
  <cp:revision>18</cp:revision>
  <cp:lastPrinted>2024-07-03T04:30:00Z</cp:lastPrinted>
  <dcterms:created xsi:type="dcterms:W3CDTF">2021-03-26T10:44:00Z</dcterms:created>
  <dcterms:modified xsi:type="dcterms:W3CDTF">2024-07-03T04:30:00Z</dcterms:modified>
</cp:coreProperties>
</file>